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A86686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1614EC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D18FEA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05CDB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2EDB0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38D471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ARAB EMIRATES, KINGDOM OF BAHRAIN, THE STATE OF KUWAIT, OMAN, QATAR, KINGDOM OF SAUDI ARABIA</w:t>
            </w:r>
          </w:p>
          <w:p w:rsidR="00F85C99" w:rsidRPr="002F6A28" w:rsidP="002F6A28" w14:paraId="2DEDA19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E1E9A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6FA92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7BA661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4EB370F" w14:textId="77777777">
            <w:r w:rsidRPr="00C379C8">
              <w:t>Ministry of Industry &amp; Commerce</w:t>
            </w:r>
          </w:p>
          <w:p w:rsidR="00EE3A11" w:rsidRPr="00C379C8" w:rsidP="000C3B6C" w14:paraId="4EABDE7D" w14:textId="77777777">
            <w:r w:rsidRPr="00C379C8">
              <w:t>Kingdom of Bahrain</w:t>
            </w:r>
          </w:p>
          <w:p w:rsidR="00EE3A11" w:rsidRPr="00C379C8" w:rsidP="000C3B6C" w14:paraId="32834969" w14:textId="77777777">
            <w:r w:rsidRPr="00C379C8">
              <w:t>P.O. Box 5479</w:t>
            </w:r>
          </w:p>
          <w:p w:rsidR="00EE3A11" w:rsidRPr="00C379C8" w:rsidP="000C3B6C" w14:paraId="71A41F7A" w14:textId="77777777">
            <w:r w:rsidRPr="00C379C8">
              <w:t>Tel.: +973 17574881 Fax: +973 17530730</w:t>
            </w:r>
          </w:p>
          <w:p w:rsidR="00EE3A11" w:rsidRPr="00C379C8" w:rsidP="000C3B6C" w14:paraId="40587F76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bsmd@moic.gov.bh</w:t>
              </w:r>
            </w:hyperlink>
            <w:r w:rsidRPr="00C379C8">
              <w:t xml:space="preserve">. Web 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http://www.moic.gov.bh</w:t>
              </w:r>
            </w:hyperlink>
          </w:p>
        </w:tc>
      </w:tr>
      <w:tr w14:paraId="67F24F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132E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5E9085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E8FB9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D122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333354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Sweetened Condensed Milk</w:t>
            </w:r>
            <w:r w:rsidRPr="00C379C8" w:rsidR="00EE3A11">
              <w:rPr>
                <w:b/>
                <w:bCs/>
              </w:rPr>
              <w:t>,</w:t>
            </w:r>
            <w:r w:rsidRPr="00C379C8" w:rsidR="00EE3A11">
              <w:t xml:space="preserve"> ICS: 67.100</w:t>
            </w:r>
          </w:p>
        </w:tc>
      </w:tr>
      <w:tr w14:paraId="50EABA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BC68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8F2382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Sweetened Condensed Milk; (7 page(s), in Arabic), (7 page(s), in English)</w:t>
            </w:r>
          </w:p>
          <w:p w:rsidR="000C3B6C" w:rsidRPr="000C3B6C" w:rsidP="002F6A28" w14:paraId="0F6155C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75A0D" w:rsidRPr="00CE6C29" w:rsidP="002F6A28" w14:paraId="2423DDA7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https://members.wto.org/crnattachments/2026/TBT/BHR/26_01685_00_x.pdf</w:t>
              </w:r>
            </w:hyperlink>
          </w:p>
          <w:p w:rsidR="00275A0D" w:rsidRPr="00CE6C29" w:rsidP="002F6A28" w14:paraId="0EFB11E8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https://members.wto.org/crnattachments/2026/TBT/BHR/26_01685_00_e.pdf</w:t>
              </w:r>
            </w:hyperlink>
          </w:p>
        </w:tc>
      </w:tr>
      <w:tr w14:paraId="626B7E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06D2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8C1EB4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applies to sweetened condensed milk, intended for direct consumption or further processing.</w:t>
            </w:r>
          </w:p>
        </w:tc>
      </w:tr>
      <w:tr w14:paraId="4D0FEC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E486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A15454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maintain consumer protection and food safety.</w:t>
            </w:r>
          </w:p>
        </w:tc>
      </w:tr>
      <w:tr w14:paraId="7F096A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6E8CC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082F6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10F324C" w14:textId="77777777">
            <w:pPr>
              <w:spacing w:before="120" w:after="120"/>
            </w:pPr>
            <w:r w:rsidRPr="002F6A28">
              <w:t>STANDARD FOR SWEETENED CONDENSED MILK CXS 282:2023</w:t>
            </w:r>
          </w:p>
        </w:tc>
      </w:tr>
      <w:tr w14:paraId="65C4E4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73713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704276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568EFD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Generally, six months after publication in the Official Gazette</w:t>
            </w:r>
          </w:p>
        </w:tc>
      </w:tr>
      <w:tr w14:paraId="0E2F8A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BF6C1B" w14:paraId="4D7AA46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BF6C1B" w14:paraId="7501AF40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BF6C1B" w14:paraId="5CAD0E0E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May 2026</w:t>
            </w:r>
          </w:p>
          <w:p w:rsidR="000C3B6C" w:rsidRPr="00E3324D" w:rsidP="00BF6C1B" w14:paraId="760106D3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BF6C1B" w14:paraId="206FC165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BF6C1B" w14:paraId="7A5AF32A" w14:textId="77777777">
            <w:pPr>
              <w:keepNext/>
              <w:keepLines/>
              <w:spacing w:after="120"/>
            </w:pPr>
            <w:r w:rsidRPr="00CE6C29">
              <w:t xml:space="preserve">Email : </w:t>
            </w:r>
            <w:hyperlink r:id="rId6" w:history="1">
              <w:r w:rsidRPr="00CE6C29">
                <w:rPr>
                  <w:color w:val="0000FF"/>
                  <w:u w:val="single"/>
                </w:rPr>
                <w:t>bsmd@moic.gov.bh</w:t>
              </w:r>
            </w:hyperlink>
            <w:r w:rsidRPr="00CE6C29">
              <w:t xml:space="preserve"> Website 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http://www.moic.gov.bh</w:t>
              </w:r>
            </w:hyperlink>
          </w:p>
        </w:tc>
      </w:tr>
    </w:tbl>
    <w:p w:rsidR="00EE3A11" w:rsidRPr="002F6A28" w:rsidP="00887259" w14:paraId="50D938C9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23032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D80DB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880614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01E7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B1FF2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3B5E1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3A37E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948967" w14:textId="5190CF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G/TBT/N/ARE/699</w:t>
    </w:r>
    <w:r>
      <w:t xml:space="preserve"> </w:t>
    </w:r>
    <w:r w:rsidRPr="00D155A2">
      <w:t>•</w:t>
    </w:r>
    <w:r w:rsidRPr="002F6A28">
      <w:t xml:space="preserve"> G/TBT/N/</w:t>
    </w:r>
    <w:r w:rsidRPr="002F6A28">
      <w:t>BHR</w:t>
    </w:r>
    <w:r w:rsidRPr="002F6A28">
      <w:t>/777</w:t>
    </w:r>
    <w:r>
      <w:t xml:space="preserve"> </w:t>
    </w:r>
    <w:r w:rsidRPr="00D155A2">
      <w:t>•</w:t>
    </w:r>
    <w:r>
      <w:t xml:space="preserve"> </w:t>
    </w:r>
    <w:r w:rsidRPr="002F6A28">
      <w:t>G/TBT/N/</w:t>
    </w:r>
    <w:r w:rsidRPr="002F6A28">
      <w:t>KWT</w:t>
    </w:r>
    <w:r w:rsidRPr="002F6A28">
      <w:t>/761</w:t>
    </w:r>
    <w:r>
      <w:t xml:space="preserve"> </w:t>
    </w:r>
    <w:r w:rsidRPr="00D155A2">
      <w:t>•</w:t>
    </w:r>
    <w:r>
      <w:t xml:space="preserve"> </w:t>
    </w:r>
    <w:r w:rsidRPr="002F6A28">
      <w:t>G/TBT/N/</w:t>
    </w:r>
    <w:r w:rsidRPr="002F6A28">
      <w:t>OMN</w:t>
    </w:r>
    <w:r w:rsidRPr="002F6A28">
      <w:t>/600</w:t>
    </w:r>
    <w:r>
      <w:t xml:space="preserve"> </w:t>
    </w:r>
    <w:r w:rsidRPr="00D155A2">
      <w:t>•</w:t>
    </w:r>
    <w:r>
      <w:t xml:space="preserve"> </w:t>
    </w:r>
    <w:r w:rsidRPr="002F6A28">
      <w:t>G/TBT/N/QAT/751</w:t>
    </w:r>
    <w:r>
      <w:t xml:space="preserve"> </w:t>
    </w:r>
    <w:r w:rsidRPr="00D155A2">
      <w:t>•</w:t>
    </w:r>
    <w:r w:rsidRPr="002F6A28">
      <w:t xml:space="preserve"> G/TBT/N/SAU/1434</w:t>
    </w:r>
    <w:bookmarkEnd w:id="0"/>
  </w:p>
  <w:p w:rsidR="009239F7" w:rsidRPr="002F6A28" w:rsidP="009239F7" w14:paraId="3B682C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7B57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4E1A0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57D9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DB4BC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F5DE2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038BCE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838511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38BAB56" w14:textId="77777777">
          <w:pPr>
            <w:jc w:val="right"/>
            <w:rPr>
              <w:b/>
              <w:szCs w:val="16"/>
            </w:rPr>
          </w:pPr>
        </w:p>
      </w:tc>
    </w:tr>
    <w:tr w14:paraId="58B8675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B4191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E62F3" w:rsidRPr="002F6A28" w:rsidP="00B801E9" w14:paraId="2733C7D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G/TBT/N/ARE/699, G/TBT/N/</w:t>
          </w:r>
          <w:r w:rsidRPr="002F6A28">
            <w:rPr>
              <w:b/>
              <w:szCs w:val="16"/>
            </w:rPr>
            <w:t>BHR</w:t>
          </w:r>
          <w:r w:rsidRPr="002F6A28">
            <w:rPr>
              <w:b/>
              <w:szCs w:val="16"/>
            </w:rPr>
            <w:t>/777</w:t>
          </w:r>
        </w:p>
        <w:p w:rsidR="001E62F3" w:rsidRPr="002F6A28" w:rsidP="00B801E9" w14:paraId="08869BAA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KWT</w:t>
          </w:r>
          <w:r w:rsidRPr="002F6A28">
            <w:rPr>
              <w:b/>
              <w:szCs w:val="16"/>
            </w:rPr>
            <w:t>/761, G/TBT/N/</w:t>
          </w:r>
          <w:r w:rsidRPr="002F6A28">
            <w:rPr>
              <w:b/>
              <w:szCs w:val="16"/>
            </w:rPr>
            <w:t>OMN</w:t>
          </w:r>
          <w:r w:rsidRPr="002F6A28">
            <w:rPr>
              <w:b/>
              <w:szCs w:val="16"/>
            </w:rPr>
            <w:t>/600</w:t>
          </w:r>
        </w:p>
        <w:p w:rsidR="009239F7" w:rsidRPr="002F6A28" w:rsidP="00B801E9" w14:paraId="2F0E7557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G/TBT/N/QAT/751, G/TBT/N/SAU/1434</w:t>
          </w:r>
          <w:bookmarkEnd w:id="2"/>
        </w:p>
      </w:tc>
    </w:tr>
    <w:tr w14:paraId="42D679B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62560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8BB61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March 2026</w:t>
          </w:r>
          <w:bookmarkEnd w:id="3"/>
          <w:bookmarkEnd w:id="4"/>
        </w:p>
      </w:tc>
    </w:tr>
    <w:tr w14:paraId="6ED4BD6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908FD2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(26-2409)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8E4DBE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AB016D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272F0C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E8B224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0688C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7379664">
    <w:abstractNumId w:val="9"/>
  </w:num>
  <w:num w:numId="2" w16cid:durableId="461465243">
    <w:abstractNumId w:val="7"/>
  </w:num>
  <w:num w:numId="3" w16cid:durableId="1435051152">
    <w:abstractNumId w:val="6"/>
  </w:num>
  <w:num w:numId="4" w16cid:durableId="525560647">
    <w:abstractNumId w:val="5"/>
  </w:num>
  <w:num w:numId="5" w16cid:durableId="66730410">
    <w:abstractNumId w:val="4"/>
  </w:num>
  <w:num w:numId="6" w16cid:durableId="70129026">
    <w:abstractNumId w:val="12"/>
  </w:num>
  <w:num w:numId="7" w16cid:durableId="1632976641">
    <w:abstractNumId w:val="11"/>
  </w:num>
  <w:num w:numId="8" w16cid:durableId="93327015">
    <w:abstractNumId w:val="10"/>
  </w:num>
  <w:num w:numId="9" w16cid:durableId="6150169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6767664">
    <w:abstractNumId w:val="13"/>
  </w:num>
  <w:num w:numId="11" w16cid:durableId="1693917255">
    <w:abstractNumId w:val="8"/>
  </w:num>
  <w:num w:numId="12" w16cid:durableId="337460737">
    <w:abstractNumId w:val="3"/>
  </w:num>
  <w:num w:numId="13" w16cid:durableId="946422887">
    <w:abstractNumId w:val="2"/>
  </w:num>
  <w:num w:numId="14" w16cid:durableId="1216698499">
    <w:abstractNumId w:val="1"/>
  </w:num>
  <w:num w:numId="15" w16cid:durableId="206675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62F3"/>
    <w:rsid w:val="00204CC3"/>
    <w:rsid w:val="00214E54"/>
    <w:rsid w:val="00233408"/>
    <w:rsid w:val="002514C1"/>
    <w:rsid w:val="00267723"/>
    <w:rsid w:val="00270637"/>
    <w:rsid w:val="0027067B"/>
    <w:rsid w:val="00275A0D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2D14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419B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22C89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BF6C1B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55A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A8A84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bsmd@moic.gov.bh" TargetMode="External" /><Relationship Id="rId7" Type="http://schemas.openxmlformats.org/officeDocument/2006/relationships/hyperlink" Target="http://www.moic.gov.bh" TargetMode="External" /><Relationship Id="rId8" Type="http://schemas.openxmlformats.org/officeDocument/2006/relationships/hyperlink" Target="https://members.wto.org/crnattachments/2026/TBT/BHR/26_01685_00_x.pdf" TargetMode="External" /><Relationship Id="rId9" Type="http://schemas.openxmlformats.org/officeDocument/2006/relationships/hyperlink" Target="https://members.wto.org/crnattachments/2026/TBT/BHR/26_01685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ae9f3c34-64dc-4c31-88c9-49c0bec74cae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FBC0B-28BB-46CA-A625-834C3EEE095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2026-03-26T08:38:00Z</dcterms:created>
  <dcterms:modified xsi:type="dcterms:W3CDTF">2026-03-26T09:24:00Z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ae9f3c34-64dc-4c31-88c9-49c0bec74cae</vt:lpwstr>
  </property>
  <property fmtid="{D5CDD505-2E9C-101B-9397-08002B2CF9AE}" pid="4" name="WTOCLASSIFICATION">
    <vt:lpwstr>WTO OFFICIAL</vt:lpwstr>
  </property>
</Properties>
</file>