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37E515B1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6A7DFB71" w14:textId="77777777">
      <w:pPr>
        <w:pStyle w:val="Title3"/>
      </w:pPr>
      <w:r w:rsidRPr="007C4C36">
        <w:t>Corrigendum</w:t>
      </w:r>
    </w:p>
    <w:p w:rsidR="007141CF" w:rsidRPr="007C4C36" w:rsidP="007C4C36" w14:paraId="7E241D93" w14:textId="77777777">
      <w:r w:rsidRPr="007C4C36">
        <w:t xml:space="preserve">The following communication, dated 13 March 2026, is being circulated at the request of the delegation of </w:t>
      </w:r>
      <w:r w:rsidRPr="007C4C36">
        <w:rPr>
          <w:u w:val="single"/>
        </w:rPr>
        <w:t>Brazil</w:t>
      </w:r>
      <w:r w:rsidRPr="007C4C36">
        <w:t>.</w:t>
      </w:r>
    </w:p>
    <w:p w:rsidR="004E22AE" w:rsidRPr="007C4C36" w:rsidP="007C4C36" w14:paraId="4A8F9673" w14:textId="77777777"/>
    <w:p w:rsidR="004E22AE" w:rsidRPr="007C4C36" w:rsidP="007C4C36" w14:paraId="018B91F9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626BA8EA" w14:textId="77777777"/>
    <w:p w:rsidR="00D36ADA" w:rsidP="00D36ADA" w14:paraId="573C0056" w14:textId="77777777">
      <w:pPr>
        <w:spacing w:after="120"/>
      </w:pPr>
      <w:r>
        <w:rPr>
          <w:u w:val="single"/>
        </w:rPr>
        <w:t>Consolidation of conformity assessment requirements for refrigerators and similar.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0E51AECA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33E5B4B1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2CB8E684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6EAB2F9B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384E3E4D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11C683BE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4C7027ED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05B87E00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5959D6C3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07B8DD47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5A0DAAAF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5D64DA52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6690D2DA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5CF5D122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011854E2" w14:textId="77777777">
      <w:pPr>
        <w:rPr>
          <w:b/>
          <w:bCs/>
        </w:rPr>
      </w:pPr>
    </w:p>
    <w:p w:rsidR="00D36ADA" w:rsidRPr="007E15FC" w:rsidP="00D36ADA" w14:paraId="1D7D1475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62868260" w14:textId="77777777"/>
    <w:p w:rsidR="004E22AE" w:rsidRPr="007C4C36" w:rsidP="003601C0" w14:paraId="5D449938" w14:textId="77777777">
      <w:pPr>
        <w:spacing w:after="120"/>
      </w:pPr>
      <w:r w:rsidRPr="007C4C36">
        <w:t>Rectification of Inmetro Ordinance No. 332, 2 August 2021, which approves the Conformity Assessment Requirements for Refrigerators and Similar Products - Consolidated, published in the Official Gazette of the Union on 4 August 2021, pages 134 to 146, section 1.</w:t>
      </w:r>
    </w:p>
    <w:p w:rsidR="004E22AE" w:rsidRPr="007C4C36" w:rsidP="003601C0" w14:paraId="2BB6D090" w14:textId="77777777">
      <w:pPr>
        <w:spacing w:before="120" w:after="120"/>
      </w:pPr>
      <w:hyperlink r:id="rId6" w:history="1">
        <w:r w:rsidRPr="007C4C36">
          <w:rPr>
            <w:color w:val="0000FF"/>
            <w:u w:val="single"/>
          </w:rPr>
          <w:t>https://www.in.gov.br/web/dou/-/retificacao-692402951</w:t>
        </w:r>
      </w:hyperlink>
    </w:p>
    <w:p w:rsidR="004E22AE" w:rsidRPr="007C4C36" w:rsidP="003601C0" w14:paraId="1F6BE846" w14:textId="77777777">
      <w:pPr>
        <w:spacing w:after="120"/>
      </w:pPr>
    </w:p>
    <w:p w:rsidR="00333333" w:rsidP="009A7326" w14:paraId="09BA959B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560A1C6C" w14:textId="77777777">
      <w:pPr>
        <w:jc w:val="center"/>
        <w:rPr>
          <w:b/>
        </w:rPr>
      </w:pPr>
    </w:p>
    <w:p w:rsidR="00491829" w:rsidRPr="007C4C36" w:rsidP="007C4C36" w14:paraId="5CF12F27" w14:textId="77777777">
      <w:pPr>
        <w:jc w:val="center"/>
        <w:rPr>
          <w:b/>
        </w:rPr>
      </w:pPr>
    </w:p>
    <w:sectPr w:rsidSect="008E3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2EAC2995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06212562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38B021C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53904C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61CBC3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6111E8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0715296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08C5EC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G/TBT/N/BRA/513/Add.3/Corr.2</w:t>
    </w:r>
    <w:bookmarkEnd w:id="0"/>
  </w:p>
  <w:p w:rsidR="004E22AE" w:rsidRPr="007C4C36" w:rsidP="004E22AE" w14:paraId="2C179F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213E46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6D333C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F926D52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66204B0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7FEC194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DF10DAD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4F78A30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62122A63" w14:textId="77777777">
          <w:pPr>
            <w:jc w:val="right"/>
            <w:rPr>
              <w:b/>
              <w:szCs w:val="16"/>
            </w:rPr>
          </w:pPr>
        </w:p>
      </w:tc>
    </w:tr>
    <w:tr w14:paraId="787F2FCA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53A68D6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378B5D1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G/TBT/N/BRA/513/Add.3/Corr.2</w:t>
          </w:r>
          <w:bookmarkEnd w:id="2"/>
        </w:p>
      </w:tc>
    </w:tr>
    <w:tr w14:paraId="5C43CD6E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25962E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7A34F26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16 March 2026</w:t>
          </w:r>
          <w:bookmarkEnd w:id="3"/>
          <w:bookmarkEnd w:id="4"/>
        </w:p>
      </w:tc>
    </w:tr>
    <w:tr w14:paraId="40D60854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302CCC6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(26-1995)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41AA6448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6E4397DB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6E0A671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2022B34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3225A53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5387831">
    <w:abstractNumId w:val="9"/>
  </w:num>
  <w:num w:numId="2" w16cid:durableId="496921995">
    <w:abstractNumId w:val="7"/>
  </w:num>
  <w:num w:numId="3" w16cid:durableId="1518500618">
    <w:abstractNumId w:val="6"/>
  </w:num>
  <w:num w:numId="4" w16cid:durableId="698622958">
    <w:abstractNumId w:val="5"/>
  </w:num>
  <w:num w:numId="5" w16cid:durableId="1547110106">
    <w:abstractNumId w:val="4"/>
  </w:num>
  <w:num w:numId="6" w16cid:durableId="2120644101">
    <w:abstractNumId w:val="12"/>
  </w:num>
  <w:num w:numId="7" w16cid:durableId="1988626525">
    <w:abstractNumId w:val="11"/>
  </w:num>
  <w:num w:numId="8" w16cid:durableId="1402367814">
    <w:abstractNumId w:val="10"/>
  </w:num>
  <w:num w:numId="9" w16cid:durableId="12672274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4239402">
    <w:abstractNumId w:val="13"/>
  </w:num>
  <w:num w:numId="11" w16cid:durableId="2122529187">
    <w:abstractNumId w:val="8"/>
  </w:num>
  <w:num w:numId="12" w16cid:durableId="1827630291">
    <w:abstractNumId w:val="3"/>
  </w:num>
  <w:num w:numId="13" w16cid:durableId="386880841">
    <w:abstractNumId w:val="2"/>
  </w:num>
  <w:num w:numId="14" w16cid:durableId="1560438580">
    <w:abstractNumId w:val="1"/>
  </w:num>
  <w:num w:numId="15" w16cid:durableId="1038434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50F1"/>
    <w:rsid w:val="00266A7F"/>
    <w:rsid w:val="0027067B"/>
    <w:rsid w:val="002807BF"/>
    <w:rsid w:val="002D1DFD"/>
    <w:rsid w:val="002F4E8E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71AE4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0F5D"/>
    <w:rsid w:val="007F2B8E"/>
    <w:rsid w:val="007F39EB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0134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C4A353"/>
  <w15:docId w15:val="{E7CF458A-921F-4A7F-9737-6AE69ED5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in.gov.br/web/dou/-/retificacao-692402951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Rivera, Marcela</cp:lastModifiedBy>
  <cp:revision>3</cp:revision>
  <dcterms:created xsi:type="dcterms:W3CDTF">2026-03-16T09:21:00Z</dcterms:created>
  <dcterms:modified xsi:type="dcterms:W3CDTF">2026-03-16T09:27:00Z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WTO OFFICIAL</vt:lpwstr>
  </property>
</Properties>
</file>