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A0D06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A67B4F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797493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E9210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1E1A8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90E67C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ZAMBIA</w:t>
            </w:r>
          </w:p>
          <w:p w:rsidR="00F85C99" w:rsidRPr="002F6A28" w:rsidP="002F6A28" w14:paraId="58AF0CF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99A03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8B94E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9DD6F0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EF9A0C9" w14:textId="77777777">
            <w:pPr>
              <w:spacing w:after="120"/>
            </w:pPr>
            <w:r w:rsidRPr="00C379C8">
              <w:t>Zambia Compulsory Standards Agency</w:t>
            </w:r>
          </w:p>
        </w:tc>
      </w:tr>
      <w:tr w14:paraId="682B8E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90C5E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106425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24F16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16B7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48F236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Lithium-ion accumulators (excl. spent) (HS code(s): 850760); Electronics (ICS code(s): 31)</w:t>
            </w:r>
          </w:p>
        </w:tc>
      </w:tr>
      <w:tr w14:paraId="6BE5AF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2095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00DB89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ZS 1310 Specification for Lithium-Ion Batteries; (44 page(s), in English)</w:t>
            </w:r>
          </w:p>
          <w:p w:rsidR="000C3B6C" w:rsidRPr="000C3B6C" w:rsidP="002F6A28" w14:paraId="797074F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55C78" w:rsidRPr="00CE6C29" w:rsidP="002F6A28" w14:paraId="6A44135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https://members.wto.org/crnattachments/2026/TBT/ZMB/26_05659_00_e.pdf</w:t>
              </w:r>
            </w:hyperlink>
          </w:p>
          <w:p w:rsidR="00C55C78" w:rsidRPr="00CE6C29" w:rsidP="002F6A28" w14:paraId="50A6510F" w14:textId="77777777">
            <w:pPr>
              <w:rPr>
                <w:iCs/>
              </w:rPr>
            </w:pPr>
            <w:r w:rsidRPr="00CE6C29">
              <w:rPr>
                <w:iCs/>
              </w:rPr>
              <w:t>Ministry of Commerce, Trade and Industry</w:t>
            </w:r>
          </w:p>
          <w:p w:rsidR="00C55C78" w:rsidRPr="00CE6C29" w:rsidP="002F6A28" w14:paraId="17809A99" w14:textId="77777777">
            <w:pPr>
              <w:rPr>
                <w:iCs/>
              </w:rPr>
            </w:pPr>
            <w:r w:rsidRPr="00CE6C29">
              <w:rPr>
                <w:iCs/>
              </w:rPr>
              <w:t>Department of Technical Regulations</w:t>
            </w:r>
          </w:p>
          <w:p w:rsidR="00C55C78" w:rsidRPr="00CE6C29" w:rsidP="002F6A28" w14:paraId="3BB7938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Moses.Ngosa@mcti.gov.zm</w:t>
              </w:r>
            </w:hyperlink>
          </w:p>
          <w:p w:rsidR="00C55C78" w:rsidRPr="00CE6C29" w:rsidP="002F6A28" w14:paraId="0CA2B759" w14:textId="77777777">
            <w:pPr>
              <w:rPr>
                <w:iCs/>
              </w:rPr>
            </w:pPr>
            <w:r w:rsidRPr="00CE6C29">
              <w:rPr>
                <w:iCs/>
              </w:rPr>
              <w:t>Contact: +260975615108</w:t>
            </w:r>
          </w:p>
          <w:p w:rsidR="00C55C78" w:rsidRPr="00CE6C29" w:rsidP="002F6A28" w14:paraId="596091FE" w14:textId="77777777">
            <w:pPr>
              <w:rPr>
                <w:iCs/>
              </w:rPr>
            </w:pPr>
            <w:r w:rsidRPr="00CE6C29">
              <w:rPr>
                <w:iCs/>
              </w:rPr>
              <w:t>Zambia Compulsory Standards Agency</w:t>
            </w:r>
          </w:p>
          <w:p w:rsidR="00C55C78" w:rsidRPr="00CE6C29" w:rsidP="002F6A28" w14:paraId="68CDB41C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saili.kancheya@zcsa.org.zm</w:t>
              </w:r>
            </w:hyperlink>
          </w:p>
          <w:p w:rsidR="00C55C78" w:rsidRPr="00CE6C29" w:rsidP="002F6A28" w14:paraId="3683732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Contact: +260977584956</w:t>
            </w:r>
          </w:p>
        </w:tc>
      </w:tr>
      <w:tr w14:paraId="63FA2B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8415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73EEC4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aims to establish minimum safety, quality and reliability requirements for lithium batteries used in various applications including phones, electric vehicles, laptops, solar energy storage systems, </w:t>
            </w:r>
            <w:r w:rsidRPr="00C379C8" w:rsidR="00FE448B">
              <w:t>powerbanks</w:t>
            </w:r>
            <w:r w:rsidRPr="00C379C8" w:rsidR="00FE448B">
              <w:t xml:space="preserve"> and other electrical and electronic equipment. Its main objective is to protect consumers, users and property against risk associated with defective, unsafe or substandard lithium-ion batteries. It also seeks to minimise risks of overheating, fire, explosion, chemical leakage and electrical hazards.</w:t>
            </w:r>
          </w:p>
        </w:tc>
      </w:tr>
      <w:tr w14:paraId="35FC80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643F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3EE3F3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</w:t>
            </w:r>
          </w:p>
        </w:tc>
      </w:tr>
      <w:tr w14:paraId="5396C9E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2E5B4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1531A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C235C3F" w14:textId="77777777">
            <w:pPr>
              <w:spacing w:before="120" w:after="120"/>
            </w:pPr>
            <w:r w:rsidRPr="002F6A28">
              <w:t>This regulation will be published in the national gazette upon adoption</w:t>
            </w:r>
          </w:p>
        </w:tc>
      </w:tr>
      <w:tr w14:paraId="46FBB1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ACCAE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9413AE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67E512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97EC1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0C29F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6427F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E5D7CF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December 2026</w:t>
            </w:r>
          </w:p>
          <w:p w:rsidR="000C3B6C" w:rsidRPr="00E3324D" w:rsidP="000C3B6C" w14:paraId="13906BA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67E774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CB2AC91" w14:textId="77777777">
            <w:r w:rsidRPr="00CE6C29">
              <w:t>Enquiry point of the Republic of Zambia</w:t>
            </w:r>
          </w:p>
          <w:p w:rsidR="00CE6C29" w:rsidRPr="00CE6C29" w:rsidP="000C3B6C" w14:paraId="4D932558" w14:textId="77777777">
            <w:r w:rsidRPr="00CE6C29">
              <w:t>Zambia Bureau of Standards (</w:t>
            </w:r>
            <w:r w:rsidRPr="00CE6C29">
              <w:t>ZABS</w:t>
            </w:r>
            <w:r w:rsidRPr="00CE6C29">
              <w:t>)</w:t>
            </w:r>
          </w:p>
          <w:p w:rsidR="00CE6C29" w:rsidRPr="00CE6C29" w:rsidP="000C3B6C" w14:paraId="210C85AD" w14:textId="77777777">
            <w:r w:rsidRPr="00CE6C29">
              <w:t>P.O. Box: 50259</w:t>
            </w:r>
          </w:p>
          <w:p w:rsidR="00CE6C29" w:rsidRPr="00CE6C29" w:rsidP="000C3B6C" w14:paraId="7870F61E" w14:textId="77777777">
            <w:r w:rsidRPr="00CE6C29">
              <w:t>Plot No. 4526, Lechwe House</w:t>
            </w:r>
          </w:p>
          <w:p w:rsidR="00CE6C29" w:rsidRPr="00CE6C29" w:rsidP="000C3B6C" w14:paraId="209EC68D" w14:textId="77777777">
            <w:r w:rsidRPr="00CE6C29">
              <w:t>Freedom Way - South-end</w:t>
            </w:r>
          </w:p>
          <w:p w:rsidR="00CE6C29" w:rsidRPr="00CE6C29" w:rsidP="000C3B6C" w14:paraId="0633C733" w14:textId="77777777">
            <w:r w:rsidRPr="00CE6C29">
              <w:t>Lusaka</w:t>
            </w:r>
          </w:p>
          <w:p w:rsidR="00CE6C29" w:rsidRPr="00CE6C29" w:rsidP="000C3B6C" w14:paraId="0B6D96F1" w14:textId="77777777">
            <w:r w:rsidRPr="00CE6C29">
              <w:t>Tel: (+260) (211) 231385 / (211) 227075/ (211) 227183</w:t>
            </w:r>
          </w:p>
          <w:p w:rsidR="00CE6C29" w:rsidRPr="00CE6C29" w:rsidP="000C3B6C" w14:paraId="064463DC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info@zabs.org.zm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certification@zabs.org.zm</w:t>
              </w:r>
            </w:hyperlink>
          </w:p>
          <w:p w:rsidR="00CE6C29" w:rsidRPr="00CE6C29" w:rsidP="000C3B6C" w14:paraId="08B7AD44" w14:textId="77777777">
            <w:pPr>
              <w:spacing w:after="120"/>
            </w:pPr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http://www.zabs.org.zm</w:t>
              </w:r>
            </w:hyperlink>
          </w:p>
        </w:tc>
      </w:tr>
    </w:tbl>
    <w:p w:rsidR="00EE3A11" w:rsidRPr="002F6A28" w:rsidP="00887259" w14:paraId="5EE4571B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CE41E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2F4F0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A684A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78C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3D578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F712F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439BA5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851F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ZMB</w:t>
    </w:r>
    <w:r w:rsidRPr="002F6A28">
      <w:t>/110</w:t>
    </w:r>
    <w:bookmarkEnd w:id="0"/>
  </w:p>
  <w:p w:rsidR="009239F7" w:rsidRPr="002F6A28" w:rsidP="009239F7" w14:paraId="060EE3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2F23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F5E7A1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27611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CCAE4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470F6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C39B6F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9C4E52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971628" w14:textId="77777777">
          <w:pPr>
            <w:jc w:val="right"/>
            <w:rPr>
              <w:b/>
              <w:szCs w:val="16"/>
            </w:rPr>
          </w:pPr>
        </w:p>
      </w:tc>
    </w:tr>
    <w:tr w14:paraId="712E5E7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2D626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123B04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ZMB</w:t>
          </w:r>
          <w:r w:rsidRPr="002F6A28">
            <w:rPr>
              <w:b/>
              <w:szCs w:val="16"/>
            </w:rPr>
            <w:t>/110</w:t>
          </w:r>
          <w:bookmarkEnd w:id="2"/>
        </w:p>
      </w:tc>
    </w:tr>
    <w:tr w14:paraId="2C0AA6C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EC0BA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87AD2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October 2026</w:t>
          </w:r>
          <w:bookmarkEnd w:id="3"/>
          <w:bookmarkEnd w:id="4"/>
        </w:p>
      </w:tc>
    </w:tr>
    <w:tr w14:paraId="3DC691A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FAE0D9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(26-7680)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34B609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9B53A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5CE57A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804C2E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8944D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1427784">
    <w:abstractNumId w:val="9"/>
  </w:num>
  <w:num w:numId="2" w16cid:durableId="690648645">
    <w:abstractNumId w:val="7"/>
  </w:num>
  <w:num w:numId="3" w16cid:durableId="1402950600">
    <w:abstractNumId w:val="6"/>
  </w:num>
  <w:num w:numId="4" w16cid:durableId="1729760970">
    <w:abstractNumId w:val="5"/>
  </w:num>
  <w:num w:numId="5" w16cid:durableId="229510947">
    <w:abstractNumId w:val="4"/>
  </w:num>
  <w:num w:numId="6" w16cid:durableId="1344823978">
    <w:abstractNumId w:val="12"/>
  </w:num>
  <w:num w:numId="7" w16cid:durableId="465009019">
    <w:abstractNumId w:val="11"/>
  </w:num>
  <w:num w:numId="8" w16cid:durableId="1767506196">
    <w:abstractNumId w:val="10"/>
  </w:num>
  <w:num w:numId="9" w16cid:durableId="14792217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1567724">
    <w:abstractNumId w:val="13"/>
  </w:num>
  <w:num w:numId="11" w16cid:durableId="711685062">
    <w:abstractNumId w:val="8"/>
  </w:num>
  <w:num w:numId="12" w16cid:durableId="845097809">
    <w:abstractNumId w:val="3"/>
  </w:num>
  <w:num w:numId="13" w16cid:durableId="1034498045">
    <w:abstractNumId w:val="2"/>
  </w:num>
  <w:num w:numId="14" w16cid:durableId="746994477">
    <w:abstractNumId w:val="1"/>
  </w:num>
  <w:num w:numId="15" w16cid:durableId="151722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D75EF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977FB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10A0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271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1BB5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5C78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4F07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078E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37587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ertification@zabs.org.zm" TargetMode="External" /><Relationship Id="rId11" Type="http://schemas.openxmlformats.org/officeDocument/2006/relationships/hyperlink" Target="http://www.zabs.org.zm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ZMB/26_05659_00_e.pdf" TargetMode="External" /><Relationship Id="rId7" Type="http://schemas.openxmlformats.org/officeDocument/2006/relationships/hyperlink" Target="mailto:Moses.Ngosa@mcti.gov.zm" TargetMode="External" /><Relationship Id="rId8" Type="http://schemas.openxmlformats.org/officeDocument/2006/relationships/hyperlink" Target="mailto:saili.kancheya@zcsa.org.zm" TargetMode="External" /><Relationship Id="rId9" Type="http://schemas.openxmlformats.org/officeDocument/2006/relationships/hyperlink" Target="mailto:info@zabs.org.z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113B-3186-4584-BAE6-06D4A6024AC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2026-10-30T13:21:00Z</dcterms:created>
  <dcterms:modified xsi:type="dcterms:W3CDTF">2026-10-30T13:22:00Z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