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2E6F16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0C6E23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8E1390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ACA3C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3550A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0826A4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1633582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88C76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82637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42D949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3A9EA40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0EB6FB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9B05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93C709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C8A4B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D10C1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ACA437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Pickling preparations for metal surfaces; soldering, brazing or welding pastes and powders consisting of metal and other materials (HS code(s): 381010); Surface active agents (ICS code(s): 71.100.40)</w:t>
            </w:r>
          </w:p>
        </w:tc>
      </w:tr>
      <w:tr w14:paraId="7985E1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8D93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263B8B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CDC (4861) DTZS: 2026, Rust remover — Specification, First Edition; (10 page(s), in English)</w:t>
            </w:r>
          </w:p>
          <w:p w:rsidR="000C3B6C" w:rsidRPr="000C3B6C" w:rsidP="002F6A28" w14:paraId="16B1E21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B44BA" w:rsidRPr="00CE6C29" w:rsidP="002F6A28" w14:paraId="413AE97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https://members.wto.org/crnattachments/2026/TBT/TZA/26_05553_00_e.pdf</w:t>
              </w:r>
            </w:hyperlink>
          </w:p>
          <w:p w:rsidR="000B44BA" w:rsidRPr="00CE6C29" w:rsidP="002F6A28" w14:paraId="0C1A552B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0B44BA" w:rsidRPr="00CE6C29" w:rsidP="002F6A28" w14:paraId="6942002D" w14:textId="77777777">
            <w:pPr>
              <w:rPr>
                <w:iCs/>
              </w:rPr>
            </w:pPr>
            <w:r w:rsidRPr="00CE6C29">
              <w:rPr>
                <w:iCs/>
              </w:rPr>
              <w:t>Ubungo, Morogoro Road/Sam Nujoma Road</w:t>
            </w:r>
          </w:p>
          <w:p w:rsidR="000B44BA" w:rsidRPr="00EA5B5A" w:rsidP="002F6A28" w14:paraId="240DA8F9" w14:textId="77777777">
            <w:pPr>
              <w:rPr>
                <w:iCs/>
                <w:lang w:val="es-ES"/>
              </w:rPr>
            </w:pPr>
            <w:r w:rsidRPr="00EA5B5A">
              <w:rPr>
                <w:iCs/>
                <w:lang w:val="es-ES"/>
              </w:rPr>
              <w:t>P. O. Box 9524</w:t>
            </w:r>
          </w:p>
          <w:p w:rsidR="000B44BA" w:rsidRPr="00EA5B5A" w:rsidP="002F6A28" w14:paraId="3B181E24" w14:textId="77777777">
            <w:pPr>
              <w:rPr>
                <w:iCs/>
                <w:lang w:val="es-ES"/>
              </w:rPr>
            </w:pPr>
            <w:r w:rsidRPr="00EA5B5A">
              <w:rPr>
                <w:iCs/>
                <w:lang w:val="es-ES"/>
              </w:rPr>
              <w:t>DAR ES SALAAM, TANZANIA</w:t>
            </w:r>
          </w:p>
          <w:p w:rsidR="000B44BA" w:rsidRPr="00EA5B5A" w:rsidP="002F6A28" w14:paraId="27492212" w14:textId="77777777">
            <w:pPr>
              <w:rPr>
                <w:iCs/>
                <w:lang w:val="pt-PT"/>
              </w:rPr>
            </w:pPr>
            <w:r w:rsidRPr="00EA5B5A">
              <w:rPr>
                <w:iCs/>
                <w:lang w:val="pt-PT"/>
              </w:rPr>
              <w:t>Tel. No: +255 22 245 0298/+255 22 245 0206</w:t>
            </w:r>
          </w:p>
          <w:p w:rsidR="000B44BA" w:rsidRPr="00EA5B5A" w:rsidP="002F6A28" w14:paraId="3BACE1F5" w14:textId="77777777">
            <w:pPr>
              <w:rPr>
                <w:iCs/>
                <w:lang w:val="pt-PT"/>
              </w:rPr>
            </w:pPr>
            <w:r w:rsidRPr="00EA5B5A">
              <w:rPr>
                <w:iCs/>
                <w:lang w:val="pt-PT"/>
              </w:rPr>
              <w:t xml:space="preserve">Email: </w:t>
            </w:r>
            <w:hyperlink r:id="rId6" w:history="1">
              <w:r w:rsidRPr="00EA5B5A">
                <w:rPr>
                  <w:iCs/>
                  <w:color w:val="0000FF"/>
                  <w:u w:val="single"/>
                  <w:lang w:val="pt-PT"/>
                </w:rPr>
                <w:t>nep@tbs.go.tz</w:t>
              </w:r>
            </w:hyperlink>
          </w:p>
          <w:p w:rsidR="000B44BA" w:rsidRPr="00EA5B5A" w:rsidP="002F6A28" w14:paraId="7265508A" w14:textId="77777777">
            <w:pPr>
              <w:rPr>
                <w:iCs/>
                <w:lang w:val="pt-PT"/>
              </w:rPr>
            </w:pPr>
            <w:r w:rsidRPr="00EA5B5A">
              <w:rPr>
                <w:iCs/>
                <w:lang w:val="pt-PT"/>
              </w:rPr>
              <w:t>Website: www.tbs.go.tz</w:t>
            </w:r>
          </w:p>
          <w:p w:rsidR="000B44BA" w:rsidRPr="00EA5B5A" w:rsidP="002F6A28" w14:paraId="33CFA47C" w14:textId="77777777">
            <w:pPr>
              <w:rPr>
                <w:iCs/>
                <w:lang w:val="pt-PT"/>
              </w:rPr>
            </w:pPr>
            <w:r w:rsidRPr="00EA5B5A">
              <w:rPr>
                <w:iCs/>
                <w:lang w:val="pt-PT"/>
              </w:rPr>
              <w:t>Telefax: +255 22 2450959</w:t>
            </w:r>
          </w:p>
          <w:p w:rsidR="000B44BA" w:rsidRPr="00EA5B5A" w:rsidP="002F6A28" w14:paraId="3FE607AE" w14:textId="77777777">
            <w:pPr>
              <w:rPr>
                <w:iCs/>
                <w:lang w:val="pt-PT"/>
              </w:rPr>
            </w:pPr>
            <w:r w:rsidRPr="00EA5B5A">
              <w:rPr>
                <w:iCs/>
                <w:lang w:val="pt-PT"/>
              </w:rPr>
              <w:t xml:space="preserve">E-mail: </w:t>
            </w:r>
            <w:hyperlink r:id="rId7" w:history="1">
              <w:r w:rsidRPr="00EA5B5A">
                <w:rPr>
                  <w:iCs/>
                  <w:color w:val="0000FF"/>
                  <w:u w:val="single"/>
                  <w:lang w:val="pt-PT"/>
                </w:rPr>
                <w:t>info@tbs.go.tz</w:t>
              </w:r>
            </w:hyperlink>
          </w:p>
          <w:p w:rsidR="000B44BA" w:rsidRPr="00CE6C29" w:rsidP="002F6A28" w14:paraId="76C187D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665384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19AF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45EB69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requirements, sampling and test methods for liquid rust remover.</w:t>
            </w:r>
          </w:p>
          <w:p w:rsidR="00FE448B" w:rsidRPr="00C379C8" w:rsidP="002F6A28" w14:paraId="108F58EF" w14:textId="77777777">
            <w:pPr>
              <w:spacing w:before="120" w:after="120"/>
            </w:pPr>
            <w:r w:rsidRPr="00C379C8">
              <w:t>This Standard does not apply to abrasive rust removers, mechanical rust-removal equipment, rust-converting coatings or corrosion inhibitors intended primarily to prevent rust formation.</w:t>
            </w:r>
          </w:p>
        </w:tc>
      </w:tr>
      <w:tr w14:paraId="0293A70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0AD9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44DAA8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Reducing trade barriers and facilitating trade</w:t>
            </w:r>
          </w:p>
        </w:tc>
      </w:tr>
      <w:tr w14:paraId="371D2136" w14:textId="77777777" w:rsidTr="00EA5B5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757AA0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C68CE2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BBAE38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1445 ISO 3165, Sampling of chemical products for industrial use — Safety in sampling</w:t>
            </w:r>
          </w:p>
          <w:p w:rsidR="00EE3A11" w:rsidRPr="002F6A28" w:rsidP="007F13E8" w14:paraId="2BB76EA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646 ISO 4316, Surface active agents — Determination of pH of aqueous solutions — Potentiometric method.</w:t>
            </w:r>
          </w:p>
        </w:tc>
      </w:tr>
      <w:tr w14:paraId="4ADA3F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38FE9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30F57E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EAD567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D14D4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1C448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226FF3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D1A575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3695ADC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7395B5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E726947" w14:textId="77777777">
            <w:r w:rsidRPr="00CE6C29">
              <w:t>Tanzania Bureau of Standards</w:t>
            </w:r>
          </w:p>
          <w:p w:rsidR="00CE6C29" w:rsidRPr="00CE6C29" w:rsidP="000C3B6C" w14:paraId="663DC3F9" w14:textId="77777777">
            <w:r w:rsidRPr="00CE6C29">
              <w:t>Contact person(s):</w:t>
            </w:r>
          </w:p>
          <w:p w:rsidR="00CE6C29" w:rsidRPr="00CE6C29" w:rsidP="000C3B6C" w14:paraId="6A9418F9" w14:textId="77777777">
            <w:r w:rsidRPr="00CE6C29">
              <w:t>Ms. Bahati Samillani</w:t>
            </w:r>
          </w:p>
          <w:p w:rsidR="00CE6C29" w:rsidRPr="00CE6C29" w:rsidP="000C3B6C" w14:paraId="4E8EE96A" w14:textId="77777777">
            <w:r w:rsidRPr="00CE6C29">
              <w:t>Mr. Salim Mohamed Salum</w:t>
            </w:r>
          </w:p>
          <w:p w:rsidR="00CE6C29" w:rsidRPr="00CE6C29" w:rsidP="000C3B6C" w14:paraId="5B9D62FE" w14:textId="77777777">
            <w:r w:rsidRPr="00CE6C29">
              <w:t>Dr. Ashura Abdul Katunzi</w:t>
            </w:r>
          </w:p>
          <w:p w:rsidR="00CE6C29" w:rsidRPr="00CE6C29" w:rsidP="000C3B6C" w14:paraId="3FEBA229" w14:textId="77777777">
            <w:r w:rsidRPr="00CE6C29">
              <w:t>Director General</w:t>
            </w:r>
          </w:p>
          <w:p w:rsidR="00CE6C29" w:rsidRPr="00CE6C29" w:rsidP="000C3B6C" w14:paraId="4DB8CA59" w14:textId="77777777">
            <w:r w:rsidRPr="00CE6C29">
              <w:t>Tanzania Bureau of Standards</w:t>
            </w:r>
          </w:p>
          <w:p w:rsidR="00CE6C29" w:rsidRPr="00EA5B5A" w:rsidP="000C3B6C" w14:paraId="45378ECD" w14:textId="77777777">
            <w:pPr>
              <w:rPr>
                <w:lang w:val="es-ES"/>
              </w:rPr>
            </w:pPr>
            <w:r w:rsidRPr="00EA5B5A">
              <w:rPr>
                <w:lang w:val="es-ES"/>
              </w:rPr>
              <w:t>P.O. Box 9524</w:t>
            </w:r>
          </w:p>
          <w:p w:rsidR="00CE6C29" w:rsidRPr="00EA5B5A" w:rsidP="000C3B6C" w14:paraId="7F6E1979" w14:textId="77777777">
            <w:pPr>
              <w:rPr>
                <w:lang w:val="es-ES"/>
              </w:rPr>
            </w:pPr>
            <w:r w:rsidRPr="00EA5B5A">
              <w:rPr>
                <w:lang w:val="es-ES"/>
              </w:rPr>
              <w:t>Dar es Salaam</w:t>
            </w:r>
          </w:p>
          <w:p w:rsidR="00CE6C29" w:rsidRPr="00EA5B5A" w:rsidP="000C3B6C" w14:paraId="3DD43057" w14:textId="77777777">
            <w:pPr>
              <w:rPr>
                <w:lang w:val="fr-CH"/>
              </w:rPr>
            </w:pPr>
            <w:r w:rsidRPr="00EA5B5A">
              <w:rPr>
                <w:lang w:val="fr-CH"/>
              </w:rPr>
              <w:t>Tel: +255 653 267 554, +255 715 867 800</w:t>
            </w:r>
          </w:p>
          <w:p w:rsidR="00CE6C29" w:rsidRPr="00EA5B5A" w:rsidP="000C3B6C" w14:paraId="104F5D57" w14:textId="77777777">
            <w:pPr>
              <w:rPr>
                <w:lang w:val="fr-CH"/>
              </w:rPr>
            </w:pPr>
            <w:r w:rsidRPr="00EA5B5A">
              <w:rPr>
                <w:lang w:val="fr-CH"/>
              </w:rPr>
              <w:t xml:space="preserve">Email: </w:t>
            </w:r>
            <w:hyperlink r:id="rId9" w:history="1">
              <w:r w:rsidRPr="00EA5B5A">
                <w:rPr>
                  <w:color w:val="0000FF"/>
                  <w:u w:val="single"/>
                  <w:lang w:val="fr-CH"/>
                </w:rPr>
                <w:t>dg@tbs.go.tz</w:t>
              </w:r>
            </w:hyperlink>
            <w:r w:rsidRPr="00EA5B5A">
              <w:rPr>
                <w:lang w:val="fr-CH"/>
              </w:rPr>
              <w:t xml:space="preserve"> , </w:t>
            </w:r>
            <w:hyperlink r:id="rId6" w:history="1">
              <w:r w:rsidRPr="00EA5B5A">
                <w:rPr>
                  <w:color w:val="0000FF"/>
                  <w:u w:val="single"/>
                  <w:lang w:val="fr-CH"/>
                </w:rPr>
                <w:t>nep@tbs.go.tz</w:t>
              </w:r>
            </w:hyperlink>
            <w:r w:rsidRPr="00EA5B5A">
              <w:rPr>
                <w:lang w:val="fr-CH"/>
              </w:rPr>
              <w:t xml:space="preserve">, </w:t>
            </w:r>
            <w:hyperlink r:id="rId10" w:history="1">
              <w:r w:rsidRPr="00EA5B5A">
                <w:rPr>
                  <w:color w:val="0000FF"/>
                  <w:u w:val="single"/>
                  <w:lang w:val="fr-CH"/>
                </w:rPr>
                <w:t>bahati.samillani@tbs.go.tz</w:t>
              </w:r>
            </w:hyperlink>
            <w:r w:rsidRPr="00EA5B5A">
              <w:rPr>
                <w:lang w:val="fr-CH"/>
              </w:rPr>
              <w:t xml:space="preserve">, </w:t>
            </w:r>
            <w:hyperlink r:id="rId11" w:history="1">
              <w:r w:rsidRPr="00EA5B5A">
                <w:rPr>
                  <w:color w:val="0000FF"/>
                  <w:u w:val="single"/>
                  <w:lang w:val="fr-CH"/>
                </w:rPr>
                <w:t>salim.mohamed@tbs.go.tz</w:t>
              </w:r>
            </w:hyperlink>
          </w:p>
          <w:p w:rsidR="00CE6C29" w:rsidRPr="00CE6C29" w:rsidP="000C3B6C" w14:paraId="4FBC7D04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http://www.tbs.go.tz</w:t>
              </w:r>
            </w:hyperlink>
          </w:p>
        </w:tc>
      </w:tr>
    </w:tbl>
    <w:p w:rsidR="00EE3A11" w:rsidRPr="002F6A28" w:rsidP="00887259" w14:paraId="733A4797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0ED7B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DFE23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3F5C0B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A35CC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CEC9B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C0A77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88BB59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C4CF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G/TBT/N/TZA/1683</w:t>
    </w:r>
    <w:bookmarkEnd w:id="0"/>
  </w:p>
  <w:p w:rsidR="009239F7" w:rsidRPr="002F6A28" w:rsidP="009239F7" w14:paraId="454BA0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1517C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E35000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124BB0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D200B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72048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F880FA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927214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33992D" w14:textId="77777777">
          <w:pPr>
            <w:jc w:val="right"/>
            <w:rPr>
              <w:b/>
              <w:szCs w:val="16"/>
            </w:rPr>
          </w:pPr>
        </w:p>
      </w:tc>
    </w:tr>
    <w:tr w14:paraId="12402DA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1CDCF1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F8D7EA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G/TBT/N/TZA/1683</w:t>
          </w:r>
          <w:bookmarkEnd w:id="2"/>
        </w:p>
      </w:tc>
    </w:tr>
    <w:tr w14:paraId="40D6B51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240B8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DA114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133831C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7ED8EA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(26-7474)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F86034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5BB777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DDB671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50F444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3E2ECF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0117645">
    <w:abstractNumId w:val="9"/>
  </w:num>
  <w:num w:numId="2" w16cid:durableId="639384962">
    <w:abstractNumId w:val="7"/>
  </w:num>
  <w:num w:numId="3" w16cid:durableId="1331906173">
    <w:abstractNumId w:val="6"/>
  </w:num>
  <w:num w:numId="4" w16cid:durableId="67315645">
    <w:abstractNumId w:val="5"/>
  </w:num>
  <w:num w:numId="5" w16cid:durableId="2041780613">
    <w:abstractNumId w:val="4"/>
  </w:num>
  <w:num w:numId="6" w16cid:durableId="1354575393">
    <w:abstractNumId w:val="12"/>
  </w:num>
  <w:num w:numId="7" w16cid:durableId="1542128004">
    <w:abstractNumId w:val="11"/>
  </w:num>
  <w:num w:numId="8" w16cid:durableId="270473262">
    <w:abstractNumId w:val="10"/>
  </w:num>
  <w:num w:numId="9" w16cid:durableId="15248559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5811963">
    <w:abstractNumId w:val="13"/>
  </w:num>
  <w:num w:numId="11" w16cid:durableId="1243293368">
    <w:abstractNumId w:val="8"/>
  </w:num>
  <w:num w:numId="12" w16cid:durableId="1836219821">
    <w:abstractNumId w:val="3"/>
  </w:num>
  <w:num w:numId="13" w16cid:durableId="164789655">
    <w:abstractNumId w:val="2"/>
  </w:num>
  <w:num w:numId="14" w16cid:durableId="534197362">
    <w:abstractNumId w:val="1"/>
  </w:num>
  <w:num w:numId="15" w16cid:durableId="1088959688">
    <w:abstractNumId w:val="0"/>
  </w:num>
  <w:num w:numId="16" w16cid:durableId="11857100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44BA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45AF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1F0D4A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275C8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92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113E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B5A"/>
    <w:rsid w:val="00EA5D4F"/>
    <w:rsid w:val="00EB6C56"/>
    <w:rsid w:val="00EC00D2"/>
    <w:rsid w:val="00ED54E0"/>
    <w:rsid w:val="00ED66D3"/>
    <w:rsid w:val="00EE3A11"/>
    <w:rsid w:val="00EE4445"/>
    <w:rsid w:val="00F0047B"/>
    <w:rsid w:val="00F15F23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33774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yperlink" Target="mailto:salim.mohamed@tbs.go.tz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TZA/26_05553_00_e.pdf" TargetMode="External" /><Relationship Id="rId6" Type="http://schemas.openxmlformats.org/officeDocument/2006/relationships/hyperlink" Target="mailto:nep@tbs.go.tz" TargetMode="External" /><Relationship Id="rId7" Type="http://schemas.openxmlformats.org/officeDocument/2006/relationships/hyperlink" Target="mailto:info@tbs.go.tz" TargetMode="External" /><Relationship Id="rId8" Type="http://schemas.openxmlformats.org/officeDocument/2006/relationships/hyperlink" Target="http://www.tbs.go.tz" TargetMode="External" /><Relationship Id="rId9" Type="http://schemas.openxmlformats.org/officeDocument/2006/relationships/hyperlink" Target="mailto:dg@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2026-10-26T13:50:00Z</dcterms:created>
  <dcterms:modified xsi:type="dcterms:W3CDTF">2026-10-26T14:14:00Z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