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4776582F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2221DA71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07C5F2F3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07"/>
        <w:gridCol w:w="8373"/>
      </w:tblGrid>
      <w:tr w14:paraId="10CEB1BA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double" w:sz="4" w:space="0" w:color="auto"/>
            </w:tcBorders>
          </w:tcPr>
          <w:p w:rsidR="00F85C99" w:rsidRPr="002F6A28" w:rsidP="002F6A28" w14:paraId="50061C35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373" w:type="dxa"/>
            <w:tcBorders>
              <w:top w:val="double" w:sz="4" w:space="0" w:color="auto"/>
            </w:tcBorders>
          </w:tcPr>
          <w:p w:rsidR="00F85C99" w:rsidRPr="002F6A28" w:rsidP="00C805B6" w14:paraId="1575057B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JAPAN</w:t>
            </w:r>
          </w:p>
          <w:p w:rsidR="00F85C99" w:rsidRPr="002F6A28" w:rsidP="002F6A28" w14:paraId="45600C8F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</w:t>
            </w:r>
            <w:r w:rsidRPr="00B5689B" w:rsidR="00B5689B">
              <w:rPr>
                <w:b/>
                <w:bCs/>
              </w:rPr>
              <w:t xml:space="preserve">Articles </w:t>
            </w:r>
            <w:r w:rsidRPr="002F6A28">
              <w:rPr>
                <w:b/>
              </w:rPr>
              <w:t>3.2 and 7.2):</w:t>
            </w:r>
            <w:r w:rsidRPr="00C379C8" w:rsidR="00EE3A11">
              <w:t xml:space="preserve"> </w:t>
            </w:r>
          </w:p>
        </w:tc>
      </w:tr>
      <w:tr w14:paraId="1C0AC73F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6484F600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373" w:type="dxa"/>
          </w:tcPr>
          <w:p w:rsidR="00F85C99" w:rsidRPr="002F6A28" w:rsidP="000C3B6C" w14:paraId="5BDE3823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0C3B6C" w14:paraId="771C8442" w14:textId="77777777">
            <w:pPr>
              <w:spacing w:after="120"/>
            </w:pPr>
            <w:r w:rsidRPr="00C379C8">
              <w:t>Ministry of Health, Labour and Welfare (MHLW)</w:t>
            </w:r>
          </w:p>
        </w:tc>
      </w:tr>
      <w:tr w14:paraId="36190091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648A8BAF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373" w:type="dxa"/>
          </w:tcPr>
          <w:p w:rsidR="00F85C99" w:rsidRPr="0058336F" w:rsidP="002F6A28" w14:paraId="321DA393" w14:textId="77777777">
            <w:pPr>
              <w:spacing w:before="120" w:after="120"/>
            </w:pPr>
            <w:r w:rsidRPr="002F6A28">
              <w:rPr>
                <w:b/>
              </w:rPr>
              <w:t>Notified under Article 2.9.2 [ ], 2.10.1 [X], 5.6.2 [ 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r w:rsidR="00B01742">
              <w:rPr>
                <w:b/>
              </w:rPr>
              <w:t>O</w:t>
            </w:r>
            <w:r w:rsidRPr="002F6A28">
              <w:rPr>
                <w:b/>
              </w:rPr>
              <w:t>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508224D0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78377D0F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373" w:type="dxa"/>
          </w:tcPr>
          <w:p w:rsidR="00F85C99" w:rsidRPr="002F6A28" w:rsidP="002F6A28" w14:paraId="03C5A61C" w14:textId="77777777">
            <w:pPr>
              <w:spacing w:before="120" w:after="120"/>
            </w:pPr>
            <w:r w:rsidRPr="00E3324D">
              <w:rPr>
                <w:b/>
                <w:bCs/>
              </w:rPr>
              <w:t>Products covered (HS codes or national tariff lines. ICS numbers may be provided in addition, where applicable)</w:t>
            </w:r>
            <w:r w:rsidRPr="002F6A28">
              <w:rPr>
                <w:b/>
              </w:rPr>
              <w:t>:</w:t>
            </w:r>
            <w:r w:rsidRPr="00C379C8" w:rsidR="00EE3A11">
              <w:t xml:space="preserve"> Substances with probable effects on the central nervous system</w:t>
            </w:r>
          </w:p>
        </w:tc>
      </w:tr>
      <w:tr w14:paraId="14B6447A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2BCB1296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373" w:type="dxa"/>
          </w:tcPr>
          <w:p w:rsidR="00F85C99" w:rsidP="002F6A28" w14:paraId="2894C1DC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Details of notified document(s) (title, number of pages</w:t>
            </w:r>
            <w:r w:rsidR="00594C3E">
              <w:rPr>
                <w:b/>
                <w:bCs/>
                <w:iCs/>
              </w:rPr>
              <w:t xml:space="preserve"> and languages</w:t>
            </w:r>
            <w:r w:rsidRPr="00E3324D">
              <w:rPr>
                <w:b/>
                <w:bCs/>
                <w:iCs/>
              </w:rPr>
              <w:t>, means of access)</w:t>
            </w:r>
            <w:r w:rsidRPr="002F6A28">
              <w:rPr>
                <w:b/>
              </w:rPr>
              <w:t>:</w:t>
            </w:r>
            <w:r w:rsidRPr="00C379C8" w:rsidR="00EE3A11">
              <w:t xml:space="preserve"> Designation of </w:t>
            </w:r>
            <w:r w:rsidRPr="00C379C8" w:rsidR="00EE3A11">
              <w:rPr>
                <w:i/>
                <w:iCs/>
              </w:rPr>
              <w:t>Shitei Yakubutsu</w:t>
            </w:r>
            <w:r w:rsidRPr="00C379C8" w:rsidR="00EE3A11">
              <w:t xml:space="preserve"> (designated substances), based on the Act on Securing Quality, Efficacy and Safety of Products Including Pharmaceuticals and Medical Devices (hereinafter referred to as the Act). (1960, Law No.145); (1 page(s), in English)</w:t>
            </w:r>
          </w:p>
          <w:p w:rsidR="000C3B6C" w:rsidRPr="000C3B6C" w:rsidP="002F6A28" w14:paraId="6DDDE5B1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Pr="00CE6C29">
              <w:rPr>
                <w:iCs/>
              </w:rPr>
              <w:t xml:space="preserve"> </w:t>
            </w:r>
          </w:p>
          <w:p w:rsidR="00FA1659" w:rsidRPr="00CE6C29" w:rsidP="002F6A28" w14:paraId="74C1B028" w14:textId="77777777">
            <w:pPr>
              <w:pBdr>
                <w:top w:val="none" w:sz="0" w:space="4" w:color="auto"/>
                <w:bottom w:val="none" w:sz="0" w:space="4" w:color="auto"/>
              </w:pBdr>
              <w:rPr>
                <w:iCs/>
              </w:rPr>
            </w:pPr>
            <w:hyperlink r:id="rId5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https://members.wto.org/crnattachments/2026/TBT/JPN/26_05575_00_e.pdf</w:t>
              </w:r>
            </w:hyperlink>
          </w:p>
          <w:p w:rsidR="00FA1659" w:rsidRPr="00CE6C29" w:rsidP="002F6A28" w14:paraId="458FEE49" w14:textId="77777777">
            <w:pPr>
              <w:rPr>
                <w:iCs/>
              </w:rPr>
            </w:pPr>
            <w:r w:rsidRPr="00CE6C29">
              <w:rPr>
                <w:iCs/>
              </w:rPr>
              <w:t>Japan Enquiry Point</w:t>
            </w:r>
          </w:p>
          <w:p w:rsidR="00FA1659" w:rsidRPr="00CE6C29" w:rsidP="002F6A28" w14:paraId="3DB534D2" w14:textId="77777777">
            <w:pPr>
              <w:rPr>
                <w:iCs/>
              </w:rPr>
            </w:pPr>
            <w:r w:rsidRPr="00CE6C29">
              <w:rPr>
                <w:iCs/>
              </w:rPr>
              <w:t>International Trade Division,</w:t>
            </w:r>
          </w:p>
          <w:p w:rsidR="00FA1659" w:rsidRPr="00CE6C29" w:rsidP="002F6A28" w14:paraId="6BB82F02" w14:textId="77777777">
            <w:pPr>
              <w:rPr>
                <w:iCs/>
              </w:rPr>
            </w:pPr>
            <w:r w:rsidRPr="00CE6C29">
              <w:rPr>
                <w:iCs/>
              </w:rPr>
              <w:t>Economic Affairs Bureau,</w:t>
            </w:r>
          </w:p>
          <w:p w:rsidR="00FA1659" w:rsidRPr="00CE6C29" w:rsidP="002F6A28" w14:paraId="13F04DF3" w14:textId="77777777">
            <w:pPr>
              <w:rPr>
                <w:iCs/>
              </w:rPr>
            </w:pPr>
            <w:r w:rsidRPr="00CE6C29">
              <w:rPr>
                <w:iCs/>
              </w:rPr>
              <w:t>Ministry of Foreign Affairs</w:t>
            </w:r>
          </w:p>
          <w:p w:rsidR="00FA1659" w:rsidRPr="00CE6C29" w:rsidP="002F6A28" w14:paraId="04EB1E40" w14:textId="77777777">
            <w:pPr>
              <w:rPr>
                <w:iCs/>
              </w:rPr>
            </w:pPr>
            <w:r w:rsidRPr="00CE6C29">
              <w:rPr>
                <w:iCs/>
              </w:rPr>
              <w:t>Fax: (+81 3) 5501 8343</w:t>
            </w:r>
          </w:p>
          <w:p w:rsidR="00FA1659" w:rsidRPr="00CE6C29" w:rsidP="002F6A28" w14:paraId="4AF42EDA" w14:textId="77777777">
            <w:pPr>
              <w:spacing w:after="120"/>
              <w:rPr>
                <w:iCs/>
              </w:rPr>
            </w:pPr>
            <w:r w:rsidRPr="00CE6C29">
              <w:rPr>
                <w:iCs/>
              </w:rPr>
              <w:t xml:space="preserve">E-mail: </w:t>
            </w:r>
            <w:hyperlink r:id="rId6" w:history="1">
              <w:r w:rsidRPr="00CE6C29">
                <w:rPr>
                  <w:iCs/>
                  <w:color w:val="0000FF"/>
                  <w:u w:val="single"/>
                </w:rPr>
                <w:t>enquiry@mofa.go.jp</w:t>
              </w:r>
            </w:hyperlink>
          </w:p>
        </w:tc>
      </w:tr>
      <w:tr w14:paraId="4FD5E453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2F6DC9A6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373" w:type="dxa"/>
          </w:tcPr>
          <w:p w:rsidR="00F85C99" w:rsidRPr="002F6A28" w:rsidP="002F6A28" w14:paraId="21DDAA2A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Proposal for the additional designation of 3 substances as </w:t>
            </w:r>
            <w:r w:rsidRPr="00C379C8" w:rsidR="00FE448B">
              <w:rPr>
                <w:i/>
                <w:iCs/>
              </w:rPr>
              <w:t>Shitei</w:t>
            </w:r>
            <w:r w:rsidRPr="00C379C8" w:rsidR="00FE448B">
              <w:t xml:space="preserve"> </w:t>
            </w:r>
            <w:r w:rsidRPr="00C379C8" w:rsidR="00FE448B">
              <w:rPr>
                <w:i/>
                <w:iCs/>
              </w:rPr>
              <w:t>Yakubutsu</w:t>
            </w:r>
            <w:r w:rsidRPr="00C379C8" w:rsidR="00FE448B">
              <w:t>, and their proper uses under the Act.</w:t>
            </w:r>
          </w:p>
        </w:tc>
      </w:tr>
      <w:tr w14:paraId="2D79AF96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5BA5208A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373" w:type="dxa"/>
          </w:tcPr>
          <w:p w:rsidR="00F85C99" w:rsidRPr="002F6A28" w:rsidP="002F6A28" w14:paraId="68DE268C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In order to prevent the abuse of substances with probable effects on the central nervous system and to clarify the regulation under the Act, the MHLW designates such substances as </w:t>
            </w:r>
            <w:r w:rsidRPr="00C379C8" w:rsidR="00EE3A11">
              <w:rPr>
                <w:i/>
                <w:iCs/>
              </w:rPr>
              <w:t>Shitei Yakubutsu</w:t>
            </w:r>
            <w:r w:rsidRPr="00C379C8" w:rsidR="00EE3A11">
              <w:t xml:space="preserve">. Manufacture, import, sale, simple ownership and the use of </w:t>
            </w:r>
            <w:r w:rsidRPr="00C379C8" w:rsidR="00EE3A11">
              <w:rPr>
                <w:i/>
                <w:iCs/>
              </w:rPr>
              <w:t>Shitei Yakubutsu</w:t>
            </w:r>
            <w:r w:rsidRPr="00C379C8" w:rsidR="00EE3A11">
              <w:t xml:space="preserve"> are banned except for the proper uses designated under the Act.</w:t>
            </w:r>
          </w:p>
        </w:tc>
      </w:tr>
      <w:tr w14:paraId="47C8942B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9E75ED" w14:paraId="3051E875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373" w:type="dxa"/>
          </w:tcPr>
          <w:p w:rsidR="000C3B6C" w:rsidRPr="00EC00D2" w:rsidP="007F13E8" w14:paraId="514F979C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757823F8" w14:textId="77777777">
            <w:pPr>
              <w:spacing w:before="120" w:after="120"/>
            </w:pPr>
            <w:r w:rsidRPr="002F6A28">
              <w:t>The Act on Securing Quality, Efficacy and Safety of Products Including Pharmaceuticals and Medical Devices.</w:t>
            </w:r>
          </w:p>
          <w:p w:rsidR="00EE3A11" w:rsidRPr="002F6A28" w:rsidP="007F13E8" w14:paraId="1D08DB4E" w14:textId="77777777">
            <w:pPr>
              <w:spacing w:before="120" w:after="120"/>
            </w:pPr>
            <w:hyperlink r:id="rId7" w:history="1">
              <w:r w:rsidRPr="002F6A28">
                <w:rPr>
                  <w:color w:val="0000FF"/>
                  <w:u w:val="single"/>
                </w:rPr>
                <w:t>https://www.japaneselawtranslation.go.jp/en/laws/view/3213</w:t>
              </w:r>
            </w:hyperlink>
          </w:p>
          <w:p w:rsidR="00EE3A11" w:rsidRPr="002F6A28" w:rsidP="007F13E8" w14:paraId="77D1FCB3" w14:textId="77777777">
            <w:pPr>
              <w:spacing w:before="120" w:after="120"/>
            </w:pPr>
            <w:r w:rsidRPr="002F6A28">
              <w:t xml:space="preserve">When adopted, </w:t>
            </w:r>
            <w:r w:rsidRPr="002F6A28">
              <w:rPr>
                <w:i/>
                <w:iCs/>
              </w:rPr>
              <w:t>Shitei Yakubutsu</w:t>
            </w:r>
            <w:r w:rsidRPr="002F6A28">
              <w:t xml:space="preserve"> (designated substances) and their proper uses will be publicized in the Official Gazette, </w:t>
            </w:r>
            <w:r w:rsidRPr="002F6A28">
              <w:rPr>
                <w:i/>
                <w:iCs/>
              </w:rPr>
              <w:t>KAMPO</w:t>
            </w:r>
            <w:r w:rsidRPr="002F6A28">
              <w:t>.</w:t>
            </w:r>
          </w:p>
          <w:p w:rsidR="00EE3A11" w:rsidRPr="002F6A28" w:rsidP="007F13E8" w14:paraId="4DD8562A" w14:textId="77777777">
            <w:pPr>
              <w:spacing w:before="120" w:after="120"/>
            </w:pPr>
            <w:r w:rsidRPr="002F6A28">
              <w:rPr>
                <w:b/>
                <w:bCs/>
              </w:rPr>
              <w:t>Relevant notifications:</w:t>
            </w:r>
          </w:p>
          <w:p w:rsidR="00EE3A11" w:rsidRPr="002F6A28" w:rsidP="007F13E8" w14:paraId="7F6E5BE6" w14:textId="77777777">
            <w:pPr>
              <w:numPr>
                <w:ilvl w:val="0"/>
                <w:numId w:val="16"/>
              </w:numPr>
              <w:spacing w:before="120" w:after="120"/>
            </w:pPr>
            <w:hyperlink r:id="rId8" w:history="1">
              <w:r w:rsidRPr="002F6A28">
                <w:rPr>
                  <w:color w:val="0000FF"/>
                  <w:u w:val="single"/>
                </w:rPr>
                <w:t>G/TBT/N/JPN/914</w:t>
              </w:r>
            </w:hyperlink>
          </w:p>
        </w:tc>
      </w:tr>
      <w:tr w14:paraId="7B975846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EE3A11" w:rsidRPr="002F6A28" w:rsidP="002F6A28" w14:paraId="74E91B25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373" w:type="dxa"/>
          </w:tcPr>
          <w:p w:rsidR="00EE3A11" w:rsidRPr="002F6A28" w:rsidP="008953C4" w14:paraId="2DC35F5E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</w:t>
            </w:r>
            <w:r w:rsidRPr="00C379C8">
              <w:t>27 October 2026</w:t>
            </w:r>
          </w:p>
          <w:p w:rsidR="00EE3A11" w:rsidRPr="002F6A28" w:rsidP="008953C4" w14:paraId="3B2E559E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</w:t>
            </w:r>
            <w:r w:rsidRPr="00C379C8">
              <w:t>6 November 2026</w:t>
            </w:r>
          </w:p>
        </w:tc>
      </w:tr>
      <w:tr w14:paraId="08D0411D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bottom w:val="double" w:sz="4" w:space="0" w:color="auto"/>
            </w:tcBorders>
          </w:tcPr>
          <w:p w:rsidR="00F85C99" w:rsidRPr="002F6A28" w:rsidP="002F6A28" w14:paraId="78227960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373" w:type="dxa"/>
            <w:tcBorders>
              <w:bottom w:val="double" w:sz="4" w:space="0" w:color="auto"/>
            </w:tcBorders>
          </w:tcPr>
          <w:p w:rsidR="000C3B6C" w:rsidRPr="00E3324D" w:rsidP="000C3B6C" w14:paraId="5D975321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Provision of comments</w:t>
            </w:r>
          </w:p>
          <w:p w:rsidR="00F85C99" w:rsidP="002F6A28" w14:paraId="115D118D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Not Applicable</w:t>
            </w:r>
          </w:p>
          <w:p w:rsidR="000C3B6C" w:rsidRPr="00E3324D" w:rsidP="000C3B6C" w14:paraId="3A770BAA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[ ] 60 days from notification</w:t>
            </w:r>
            <w:r w:rsidRPr="006A4C49" w:rsidR="00D75956">
              <w:t xml:space="preserve"> </w:t>
            </w:r>
          </w:p>
          <w:p w:rsidR="00D75956" w:rsidRPr="006A4C49" w:rsidP="000C3B6C" w14:paraId="04075081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</w:pPr>
            <w:r w:rsidRPr="006A4C49">
              <w:t>Japan Enquiry Point</w:t>
            </w:r>
          </w:p>
          <w:p w:rsidR="00D75956" w:rsidRPr="006A4C49" w:rsidP="000C3B6C" w14:paraId="27A80CE0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</w:pPr>
            <w:r w:rsidRPr="006A4C49">
              <w:t>International Trade Division,</w:t>
            </w:r>
          </w:p>
          <w:p w:rsidR="00D75956" w:rsidRPr="006A4C49" w:rsidP="000C3B6C" w14:paraId="7502C710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</w:pPr>
            <w:r w:rsidRPr="006A4C49">
              <w:t>Economic Affairs Bureau,</w:t>
            </w:r>
          </w:p>
          <w:p w:rsidR="00D75956" w:rsidRPr="006A4C49" w:rsidP="000C3B6C" w14:paraId="069B9AEA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</w:pPr>
            <w:r w:rsidRPr="006A4C49">
              <w:t>Ministry of Foreign Affairs</w:t>
            </w:r>
          </w:p>
          <w:p w:rsidR="00D75956" w:rsidRPr="006A4C49" w:rsidP="000C3B6C" w14:paraId="1A92BE47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</w:pPr>
            <w:r w:rsidRPr="006A4C49">
              <w:t>Fax: (+81 3) 5501 8343</w:t>
            </w:r>
          </w:p>
          <w:p w:rsidR="00D75956" w:rsidRPr="006A4C49" w:rsidP="000C3B6C" w14:paraId="0A9A7746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</w:pPr>
            <w:r w:rsidRPr="006A4C49">
              <w:t xml:space="preserve">E-mail: </w:t>
            </w:r>
            <w:hyperlink r:id="rId6" w:history="1">
              <w:r w:rsidRPr="006A4C49">
                <w:rPr>
                  <w:color w:val="0000FF"/>
                  <w:u w:val="single"/>
                </w:rPr>
                <w:t>enquiry@mofa.go.jp</w:t>
              </w:r>
            </w:hyperlink>
          </w:p>
          <w:p w:rsidR="000C3B6C" w:rsidRPr="002F6A28" w:rsidP="000C3B6C" w14:paraId="62DE64DC" w14:textId="77777777">
            <w:pPr>
              <w:spacing w:before="120" w:after="120"/>
            </w:pPr>
            <w:r w:rsidRPr="00E3324D">
              <w:rPr>
                <w:b/>
                <w:bCs/>
              </w:rPr>
              <w:t>Contact details of agency or authority designated to handle comments regarding the notification:</w:t>
            </w:r>
            <w:r w:rsidRPr="00CE6C29" w:rsidR="00CE6C29">
              <w:t xml:space="preserve"> </w:t>
            </w:r>
          </w:p>
        </w:tc>
      </w:tr>
    </w:tbl>
    <w:p w:rsidR="00EE3A11" w:rsidRPr="002F6A28" w:rsidP="00887259" w14:paraId="385EAC4F" w14:textId="77777777">
      <w:pPr>
        <w:jc w:val="center"/>
      </w:pPr>
    </w:p>
    <w:sectPr w:rsidSect="00760DB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030B08A9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1E2E8A48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770B895B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117FC25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6D4F43B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14E6BC7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72D834F5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70BE513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G/TBT/N/JPN/920</w:t>
    </w:r>
    <w:bookmarkEnd w:id="0"/>
  </w:p>
  <w:p w:rsidR="009239F7" w:rsidRPr="002F6A28" w:rsidP="009239F7" w14:paraId="503F9AA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331CDE7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75908234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783D08B2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7722F36E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12E1B72E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2935FEE5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58837C37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47412505" w14:textId="77777777">
          <w:pPr>
            <w:jc w:val="right"/>
            <w:rPr>
              <w:b/>
              <w:szCs w:val="16"/>
            </w:rPr>
          </w:pPr>
        </w:p>
      </w:tc>
    </w:tr>
    <w:tr w14:paraId="7F39810B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17805503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314A01F2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G/TBT/N/JPN/920</w:t>
          </w:r>
          <w:bookmarkEnd w:id="2"/>
        </w:p>
      </w:tc>
    </w:tr>
    <w:tr w14:paraId="08567A26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5C1884EC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33B02A60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27 October 2026</w:t>
          </w:r>
          <w:bookmarkEnd w:id="3"/>
          <w:bookmarkEnd w:id="4"/>
        </w:p>
      </w:tc>
    </w:tr>
    <w:tr w14:paraId="4E8290CE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7898AC0A" w14:textId="77777777">
          <w:pPr>
            <w:jc w:val="left"/>
            <w:rPr>
              <w:b/>
            </w:rPr>
          </w:pPr>
          <w:bookmarkStart w:id="5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(26-7521)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140CEA3B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185B4EB3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01FA1198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7181B721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8"/>
          <w:bookmarkEnd w:id="9"/>
        </w:p>
      </w:tc>
    </w:tr>
  </w:tbl>
  <w:p w:rsidR="00ED54E0" w:rsidRPr="002F6A28" w14:paraId="01E6EE31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3D526BB"/>
    <w:multiLevelType w:val="hybridMultilevel"/>
    <w:tmpl w:val="63D526B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1140072444">
    <w:abstractNumId w:val="9"/>
  </w:num>
  <w:num w:numId="2" w16cid:durableId="1006057878">
    <w:abstractNumId w:val="7"/>
  </w:num>
  <w:num w:numId="3" w16cid:durableId="1331060318">
    <w:abstractNumId w:val="6"/>
  </w:num>
  <w:num w:numId="4" w16cid:durableId="1193110986">
    <w:abstractNumId w:val="5"/>
  </w:num>
  <w:num w:numId="5" w16cid:durableId="873811320">
    <w:abstractNumId w:val="4"/>
  </w:num>
  <w:num w:numId="6" w16cid:durableId="1118573155">
    <w:abstractNumId w:val="12"/>
  </w:num>
  <w:num w:numId="7" w16cid:durableId="2041276934">
    <w:abstractNumId w:val="11"/>
  </w:num>
  <w:num w:numId="8" w16cid:durableId="1479302151">
    <w:abstractNumId w:val="10"/>
  </w:num>
  <w:num w:numId="9" w16cid:durableId="49796621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691691237">
    <w:abstractNumId w:val="13"/>
  </w:num>
  <w:num w:numId="11" w16cid:durableId="567150271">
    <w:abstractNumId w:val="8"/>
  </w:num>
  <w:num w:numId="12" w16cid:durableId="797718485">
    <w:abstractNumId w:val="3"/>
  </w:num>
  <w:num w:numId="13" w16cid:durableId="1182276143">
    <w:abstractNumId w:val="2"/>
  </w:num>
  <w:num w:numId="14" w16cid:durableId="67657837">
    <w:abstractNumId w:val="1"/>
  </w:num>
  <w:num w:numId="15" w16cid:durableId="849418329">
    <w:abstractNumId w:val="0"/>
  </w:num>
  <w:num w:numId="16" w16cid:durableId="176980820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658AC"/>
    <w:rsid w:val="00071825"/>
    <w:rsid w:val="00072B36"/>
    <w:rsid w:val="00072B57"/>
    <w:rsid w:val="00074E62"/>
    <w:rsid w:val="00077F76"/>
    <w:rsid w:val="000864D7"/>
    <w:rsid w:val="00086AF5"/>
    <w:rsid w:val="0009487E"/>
    <w:rsid w:val="000A4945"/>
    <w:rsid w:val="000A50C1"/>
    <w:rsid w:val="000A62D7"/>
    <w:rsid w:val="000A6875"/>
    <w:rsid w:val="000A7D1F"/>
    <w:rsid w:val="000B2FF7"/>
    <w:rsid w:val="000B31E1"/>
    <w:rsid w:val="000C3B6C"/>
    <w:rsid w:val="000E1CF4"/>
    <w:rsid w:val="0011356B"/>
    <w:rsid w:val="001157E9"/>
    <w:rsid w:val="001206E6"/>
    <w:rsid w:val="00125032"/>
    <w:rsid w:val="0013337F"/>
    <w:rsid w:val="00147DF9"/>
    <w:rsid w:val="00153339"/>
    <w:rsid w:val="00155128"/>
    <w:rsid w:val="001621F4"/>
    <w:rsid w:val="0018251C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514C1"/>
    <w:rsid w:val="00267723"/>
    <w:rsid w:val="00270637"/>
    <w:rsid w:val="0027067B"/>
    <w:rsid w:val="002C23DE"/>
    <w:rsid w:val="002D21E3"/>
    <w:rsid w:val="002E174F"/>
    <w:rsid w:val="002F6A28"/>
    <w:rsid w:val="00303D9D"/>
    <w:rsid w:val="00304AAE"/>
    <w:rsid w:val="00305616"/>
    <w:rsid w:val="003124EC"/>
    <w:rsid w:val="00320A1B"/>
    <w:rsid w:val="00330B7F"/>
    <w:rsid w:val="003531C5"/>
    <w:rsid w:val="003572B4"/>
    <w:rsid w:val="003723A9"/>
    <w:rsid w:val="00381B96"/>
    <w:rsid w:val="00383194"/>
    <w:rsid w:val="00383F7A"/>
    <w:rsid w:val="00386659"/>
    <w:rsid w:val="00396AF4"/>
    <w:rsid w:val="003B2BBF"/>
    <w:rsid w:val="003B40C7"/>
    <w:rsid w:val="003C06D0"/>
    <w:rsid w:val="003D4D22"/>
    <w:rsid w:val="0041584A"/>
    <w:rsid w:val="004423A4"/>
    <w:rsid w:val="00467032"/>
    <w:rsid w:val="0046754A"/>
    <w:rsid w:val="00473B57"/>
    <w:rsid w:val="0048173D"/>
    <w:rsid w:val="004A23F8"/>
    <w:rsid w:val="004C274C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94C3E"/>
    <w:rsid w:val="005A5573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4C49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394F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22AA4"/>
    <w:rsid w:val="00832EE1"/>
    <w:rsid w:val="008378EF"/>
    <w:rsid w:val="00840C2B"/>
    <w:rsid w:val="00854F43"/>
    <w:rsid w:val="00860955"/>
    <w:rsid w:val="008612A9"/>
    <w:rsid w:val="00863177"/>
    <w:rsid w:val="00863DE9"/>
    <w:rsid w:val="00870135"/>
    <w:rsid w:val="008739FD"/>
    <w:rsid w:val="008848E9"/>
    <w:rsid w:val="0088725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3089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D45F0"/>
    <w:rsid w:val="009E50D5"/>
    <w:rsid w:val="009E5CED"/>
    <w:rsid w:val="009E75ED"/>
    <w:rsid w:val="009F1F2F"/>
    <w:rsid w:val="009F21A8"/>
    <w:rsid w:val="00A12DDE"/>
    <w:rsid w:val="00A31389"/>
    <w:rsid w:val="00A6057A"/>
    <w:rsid w:val="00A611FF"/>
    <w:rsid w:val="00A64451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01742"/>
    <w:rsid w:val="00B067EE"/>
    <w:rsid w:val="00B16145"/>
    <w:rsid w:val="00B230EC"/>
    <w:rsid w:val="00B237DA"/>
    <w:rsid w:val="00B23F74"/>
    <w:rsid w:val="00B24459"/>
    <w:rsid w:val="00B4237E"/>
    <w:rsid w:val="00B52738"/>
    <w:rsid w:val="00B55105"/>
    <w:rsid w:val="00B5689B"/>
    <w:rsid w:val="00B56EDC"/>
    <w:rsid w:val="00B57342"/>
    <w:rsid w:val="00B6007A"/>
    <w:rsid w:val="00B7102C"/>
    <w:rsid w:val="00B801E9"/>
    <w:rsid w:val="00B97638"/>
    <w:rsid w:val="00BB0455"/>
    <w:rsid w:val="00BB1F84"/>
    <w:rsid w:val="00BD5D17"/>
    <w:rsid w:val="00BE5468"/>
    <w:rsid w:val="00BF59EC"/>
    <w:rsid w:val="00C1160B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16E5"/>
    <w:rsid w:val="00C43456"/>
    <w:rsid w:val="00C43F2C"/>
    <w:rsid w:val="00C46583"/>
    <w:rsid w:val="00C47FCA"/>
    <w:rsid w:val="00C5113E"/>
    <w:rsid w:val="00C56742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3E28"/>
    <w:rsid w:val="00CB4942"/>
    <w:rsid w:val="00CC0FAD"/>
    <w:rsid w:val="00CC3256"/>
    <w:rsid w:val="00CD7D97"/>
    <w:rsid w:val="00CE3EE6"/>
    <w:rsid w:val="00CE4BA1"/>
    <w:rsid w:val="00CE6C29"/>
    <w:rsid w:val="00CF2417"/>
    <w:rsid w:val="00D000C7"/>
    <w:rsid w:val="00D0195E"/>
    <w:rsid w:val="00D32587"/>
    <w:rsid w:val="00D428FA"/>
    <w:rsid w:val="00D52979"/>
    <w:rsid w:val="00D52A9D"/>
    <w:rsid w:val="00D55AAD"/>
    <w:rsid w:val="00D70F5B"/>
    <w:rsid w:val="00D747AE"/>
    <w:rsid w:val="00D75956"/>
    <w:rsid w:val="00D9226C"/>
    <w:rsid w:val="00DA20BD"/>
    <w:rsid w:val="00DB13FE"/>
    <w:rsid w:val="00DE50DB"/>
    <w:rsid w:val="00DF6AE1"/>
    <w:rsid w:val="00E147CB"/>
    <w:rsid w:val="00E17516"/>
    <w:rsid w:val="00E20B42"/>
    <w:rsid w:val="00E25473"/>
    <w:rsid w:val="00E30FFD"/>
    <w:rsid w:val="00E32674"/>
    <w:rsid w:val="00E3324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C00D2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1659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D715BBF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6/TBT/JPN/26_05575_00_e.pdf" TargetMode="External" /><Relationship Id="rId6" Type="http://schemas.openxmlformats.org/officeDocument/2006/relationships/hyperlink" Target="mailto:enquiry@mofa.go.jp" TargetMode="External" /><Relationship Id="rId7" Type="http://schemas.openxmlformats.org/officeDocument/2006/relationships/hyperlink" Target="https://www.japaneselawtranslation.go.jp/en/laws/view/3213" TargetMode="External" /><Relationship Id="rId8" Type="http://schemas.openxmlformats.org/officeDocument/2006/relationships/hyperlink" Target="https://eping.wto.org/en/Search/Index?viewData=G/TBT/N/JPN/914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0</TotalTime>
  <Pages>2</Pages>
  <Words>438</Words>
  <Characters>2499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2932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Greenleaves, Jane</cp:lastModifiedBy>
  <cp:revision>2</cp:revision>
  <dcterms:created xsi:type="dcterms:W3CDTF">2026-10-27T10:36:00Z</dcterms:created>
  <dcterms:modified xsi:type="dcterms:W3CDTF">2026-10-27T10:36:00Z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NC</vt:lpwstr>
  </property>
</Properties>
</file>