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29CFE3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BD2505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E61D05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ADE08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98230D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298410E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NICARAGUA</w:t>
            </w:r>
          </w:p>
          <w:p w:rsidR="00A52F73" w:rsidRPr="003A3E55" w:rsidP="003A3E55" w14:paraId="5604A295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0E5DF9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2FB85B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64635B9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E87A511" w14:textId="77777777">
            <w:r w:rsidRPr="003A3E55">
              <w:t>Autoridad Nacional del Agua (ANA)</w:t>
            </w:r>
          </w:p>
          <w:p w:rsidR="00AF251E" w:rsidRPr="003A3E55" w:rsidP="00C94F02" w14:paraId="44D46A1D" w14:textId="77777777">
            <w:r w:rsidRPr="003A3E55">
              <w:t>Dirección General de Agua Potable y Saneamiento</w:t>
            </w:r>
          </w:p>
          <w:p w:rsidR="00AF251E" w:rsidRPr="003A3E55" w:rsidP="00C94F02" w14:paraId="23F7A923" w14:textId="77777777">
            <w:r w:rsidRPr="003A3E55">
              <w:t>Residencial Bolonia, Mansión Teodolinda 3c. al Sur</w:t>
            </w:r>
          </w:p>
          <w:p w:rsidR="00AF251E" w:rsidRPr="003A3E55" w:rsidP="00C94F02" w14:paraId="6F206BF1" w14:textId="77777777">
            <w:r w:rsidRPr="003A3E55">
              <w:t>Teléfono: 2266-8444, 2266-8446, 2266-8447</w:t>
            </w:r>
          </w:p>
          <w:p w:rsidR="00AF251E" w:rsidRPr="003A3E55" w:rsidP="00C94F02" w14:paraId="49DA00A6" w14:textId="77777777">
            <w:r w:rsidRPr="003A3E55">
              <w:t>Correos electrónico: MGuanopatí</w:t>
            </w:r>
            <w:hyperlink r:id="rId5" w:history="1">
              <w:r w:rsidRPr="003A3E55">
                <w:rPr>
                  <w:color w:val="0000FF"/>
                  <w:u w:val="single"/>
                </w:rPr>
                <w:t>n@ana.gob.ni</w:t>
              </w:r>
            </w:hyperlink>
          </w:p>
          <w:p w:rsidR="00AF251E" w:rsidRPr="003A3E55" w:rsidP="00C94F02" w14:paraId="4B57C322" w14:textId="77777777">
            <w:pPr>
              <w:spacing w:after="120"/>
            </w:pPr>
            <w:r w:rsidRPr="003A3E55">
              <w:t>www.ana.gob.ni/</w:t>
            </w:r>
          </w:p>
        </w:tc>
      </w:tr>
      <w:tr w14:paraId="595D29A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DBFA7C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C955EA9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3AD936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6150E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0CDD693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Vehículos cisterna para agua residual</w:t>
            </w:r>
          </w:p>
        </w:tc>
      </w:tr>
      <w:tr w14:paraId="11109E3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4FCB3A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D83FFD4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NTON 09002 Transporte de Aguas Residuales. Vehículos cisterna. Requisitos sanitarios y técnicos.; (20 página(s), en español)</w:t>
            </w:r>
          </w:p>
          <w:p w:rsidR="00145C22" w:rsidRPr="00F70F54" w:rsidP="003A3E55" w14:paraId="2BFA47C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BA05604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https://members.wto.org/crnattachments/2026/TBT/NIC/26_05523_00_s.pdf</w:t>
              </w:r>
            </w:hyperlink>
          </w:p>
        </w:tc>
      </w:tr>
      <w:tr w14:paraId="11D0665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5915CE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4A5A5A3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documento los requisitos aplicables a las personas naturales o jurídicas, públicas o privadas que recolectan, transportan y disponen aguas residuales, por medio de vehículos cisterna.</w:t>
            </w:r>
          </w:p>
        </w:tc>
      </w:tr>
      <w:tr w14:paraId="1B134B1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2F3B2E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A23662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del medio ambiente</w:t>
            </w:r>
          </w:p>
        </w:tc>
      </w:tr>
      <w:tr w14:paraId="79C1796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E34055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CBEF5D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4E90069" w14:textId="77777777">
            <w:pPr>
              <w:spacing w:before="120" w:after="120"/>
            </w:pPr>
            <w:r w:rsidRPr="003A3E55">
              <w:t>Decreto 20-2017 Sistema de evaluación ambiental de permisos y autorizaciones para el uso sostenible de los recursos naturales y su reforma Decreto Presidencial No. 06-2025.</w:t>
            </w:r>
          </w:p>
        </w:tc>
      </w:tr>
      <w:tr w14:paraId="591E07B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E5C87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EC6C37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7A458C2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180 días, luego de su publicación en el Diario Oficial La Gaceta.</w:t>
            </w:r>
          </w:p>
        </w:tc>
      </w:tr>
      <w:tr w14:paraId="02E822B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01B9C3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E452A3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E72905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25 de noviembre de 2026</w:t>
            </w:r>
          </w:p>
          <w:p w:rsidR="005F0B7B" w:rsidRPr="000C0749" w:rsidP="005F0B7B" w14:paraId="3C17871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DA7179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E419EBA" w14:textId="77777777">
            <w:pPr>
              <w:rPr>
                <w:bCs/>
              </w:rPr>
            </w:pPr>
            <w:r>
              <w:rPr>
                <w:bCs/>
              </w:rPr>
              <w:t>Comisión Nacional de Normalización Técnica y Calidad (CNNC)</w:t>
            </w:r>
          </w:p>
          <w:p w:rsidR="00F70F54" w:rsidP="003A3E55" w14:paraId="76732480" w14:textId="77777777">
            <w:pPr>
              <w:rPr>
                <w:bCs/>
              </w:rPr>
            </w:pPr>
            <w:r>
              <w:rPr>
                <w:bCs/>
              </w:rPr>
              <w:t>Oficina de Información y Notificación (OIN)</w:t>
            </w:r>
          </w:p>
          <w:p w:rsidR="00F70F54" w:rsidP="003A3E55" w14:paraId="3A4C4806" w14:textId="77777777">
            <w:pPr>
              <w:rPr>
                <w:bCs/>
              </w:rPr>
            </w:pPr>
            <w:r>
              <w:rPr>
                <w:bCs/>
              </w:rPr>
              <w:t>Carretera a Masaya, Kilómetro 6, frente a Camino de Oriente. Managua, Nicaragua</w:t>
            </w:r>
          </w:p>
          <w:p w:rsidR="00F70F54" w:rsidP="003A3E55" w14:paraId="1B73DC08" w14:textId="77777777">
            <w:pPr>
              <w:rPr>
                <w:bCs/>
              </w:rPr>
            </w:pPr>
            <w:r>
              <w:rPr>
                <w:bCs/>
              </w:rPr>
              <w:t>Managua</w:t>
            </w:r>
          </w:p>
          <w:p w:rsidR="00F70F54" w:rsidP="003A3E55" w14:paraId="46CCEE2E" w14:textId="77777777">
            <w:pPr>
              <w:rPr>
                <w:bCs/>
              </w:rPr>
            </w:pPr>
            <w:r>
              <w:rPr>
                <w:bCs/>
              </w:rPr>
              <w:t>Tel: (505) 8395-9300 ext.1472</w:t>
            </w:r>
          </w:p>
          <w:p w:rsidR="00F70F54" w:rsidP="003A3E55" w14:paraId="3EDA3B4B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imartinez@cnnc.gob.ni</w:t>
              </w:r>
            </w:hyperlink>
            <w:r>
              <w:rPr>
                <w:bCs/>
              </w:rPr>
              <w:t>;</w:t>
            </w:r>
          </w:p>
          <w:p w:rsidR="00F70F54" w:rsidP="003A3E55" w14:paraId="55218B4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Sitio web: www.cnnc.gob.ni/</w:t>
            </w:r>
          </w:p>
        </w:tc>
      </w:tr>
    </w:tbl>
    <w:p w:rsidR="00AF251E" w:rsidRPr="003A3E55" w:rsidP="00C94F02" w14:paraId="1E899C9B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FBBA83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BA295E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A6369E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57845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421942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E1806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AC707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52F36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G/TBT/N/NIC/184</w:t>
    </w:r>
    <w:bookmarkEnd w:id="0"/>
  </w:p>
  <w:p w:rsidR="00B531D9" w:rsidRPr="003A3E55" w:rsidP="00B531D9" w14:paraId="2F472F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8FB63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F304B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AA4AB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8951C74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B713926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EF261F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CFFFA4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3318CC7" w14:textId="77777777">
          <w:pPr>
            <w:jc w:val="right"/>
            <w:rPr>
              <w:b/>
              <w:szCs w:val="18"/>
            </w:rPr>
          </w:pPr>
        </w:p>
      </w:tc>
    </w:tr>
    <w:tr w14:paraId="488EFD0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3A633D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A1FFF39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G/TBT/N/NIC/184</w:t>
          </w:r>
          <w:bookmarkEnd w:id="2"/>
        </w:p>
      </w:tc>
    </w:tr>
    <w:tr w14:paraId="7985E4F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08EE9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5A5ED1A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23 de octubre de 2026</w:t>
          </w:r>
          <w:bookmarkEnd w:id="3"/>
          <w:bookmarkEnd w:id="4"/>
        </w:p>
      </w:tc>
    </w:tr>
    <w:tr w14:paraId="24524F2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0AD045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(26-7423)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88C2ACA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AE128D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4B3D88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28747F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AE8DD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2637611">
    <w:abstractNumId w:val="8"/>
  </w:num>
  <w:num w:numId="2" w16cid:durableId="290988837">
    <w:abstractNumId w:val="3"/>
  </w:num>
  <w:num w:numId="3" w16cid:durableId="623536336">
    <w:abstractNumId w:val="2"/>
  </w:num>
  <w:num w:numId="4" w16cid:durableId="421801295">
    <w:abstractNumId w:val="1"/>
  </w:num>
  <w:num w:numId="5" w16cid:durableId="2058235590">
    <w:abstractNumId w:val="0"/>
  </w:num>
  <w:num w:numId="6" w16cid:durableId="1839733009">
    <w:abstractNumId w:val="12"/>
  </w:num>
  <w:num w:numId="7" w16cid:durableId="1499078040">
    <w:abstractNumId w:val="10"/>
  </w:num>
  <w:num w:numId="8" w16cid:durableId="860049043">
    <w:abstractNumId w:val="13"/>
  </w:num>
  <w:num w:numId="9" w16cid:durableId="327750195">
    <w:abstractNumId w:val="9"/>
  </w:num>
  <w:num w:numId="10" w16cid:durableId="1235552765">
    <w:abstractNumId w:val="7"/>
  </w:num>
  <w:num w:numId="11" w16cid:durableId="31155708">
    <w:abstractNumId w:val="6"/>
  </w:num>
  <w:num w:numId="12" w16cid:durableId="1900944372">
    <w:abstractNumId w:val="5"/>
  </w:num>
  <w:num w:numId="13" w16cid:durableId="872887049">
    <w:abstractNumId w:val="4"/>
  </w:num>
  <w:num w:numId="14" w16cid:durableId="1963490265">
    <w:abstractNumId w:val="11"/>
  </w:num>
  <w:num w:numId="15" w16cid:durableId="1529758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45D82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41ADB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04544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45461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5D55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12E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9103C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32A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5AA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n@ana.gob.ni" TargetMode="External" /><Relationship Id="rId6" Type="http://schemas.openxmlformats.org/officeDocument/2006/relationships/hyperlink" Target="https://members.wto.org/crnattachments/2026/TBT/NIC/26_05523_00_s.pdf" TargetMode="External" /><Relationship Id="rId7" Type="http://schemas.openxmlformats.org/officeDocument/2006/relationships/hyperlink" Target="mailto:imartinez@cnnc.gob.ni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F1D24FF-B816-4709-9F0A-4D5E46EA0D9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2146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2026-10-23T09:27:00Z</dcterms:created>
  <dcterms:modified xsi:type="dcterms:W3CDTF">2026-10-23T12:03:00Z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