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FDAC4A3" w14:textId="77777777">
      <w:pPr>
        <w:pStyle w:val="Title"/>
        <w:rPr>
          <w:caps w:val="0"/>
          <w:kern w:val="0"/>
        </w:rPr>
      </w:pPr>
      <w:r w:rsidRPr="002F6A28">
        <w:rPr>
          <w:caps w:val="0"/>
          <w:kern w:val="0"/>
        </w:rPr>
        <w:t>NOTIFICATION</w:t>
      </w:r>
    </w:p>
    <w:p w:rsidR="009239F7" w:rsidRPr="002F6A28" w:rsidP="002F6A28" w14:paraId="46B66FD1" w14:textId="77777777">
      <w:pPr>
        <w:jc w:val="center"/>
      </w:pPr>
      <w:r w:rsidRPr="002F6A28">
        <w:t>The following notification is being circulated in accordance with Article 10.6</w:t>
      </w:r>
    </w:p>
    <w:p w:rsidR="009239F7" w:rsidRPr="002F6A28" w:rsidP="002F6A28" w14:paraId="5FEC6D2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C42F514" w14:textId="77777777" w:rsidTr="00DB13FE">
        <w:tblPrEx>
          <w:tblW w:w="5000" w:type="pct"/>
          <w:tblLayout w:type="fixed"/>
          <w:tblLook w:val="0000"/>
        </w:tblPrEx>
        <w:tc>
          <w:tcPr>
            <w:tcW w:w="607" w:type="dxa"/>
            <w:tcBorders>
              <w:top w:val="double" w:sz="4" w:space="0" w:color="auto"/>
            </w:tcBorders>
          </w:tcPr>
          <w:p w:rsidR="00F85C99" w:rsidRPr="002F6A28" w:rsidP="002F6A28" w14:paraId="0C24754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DB39475"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1D5335C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439C292" w14:textId="77777777" w:rsidTr="00DB13FE">
        <w:tblPrEx>
          <w:tblW w:w="5000" w:type="pct"/>
          <w:tblLayout w:type="fixed"/>
          <w:tblLook w:val="0000"/>
        </w:tblPrEx>
        <w:tc>
          <w:tcPr>
            <w:tcW w:w="607" w:type="dxa"/>
          </w:tcPr>
          <w:p w:rsidR="00F85C99" w:rsidRPr="002F6A28" w:rsidP="002F6A28" w14:paraId="4FC0B550" w14:textId="77777777">
            <w:pPr>
              <w:spacing w:before="120" w:after="120"/>
              <w:jc w:val="left"/>
            </w:pPr>
            <w:r w:rsidRPr="002F6A28">
              <w:rPr>
                <w:b/>
              </w:rPr>
              <w:t>2.</w:t>
            </w:r>
          </w:p>
        </w:tc>
        <w:tc>
          <w:tcPr>
            <w:tcW w:w="8373" w:type="dxa"/>
          </w:tcPr>
          <w:p w:rsidR="00F85C99" w:rsidRPr="002F6A28" w:rsidP="000C3B6C" w14:paraId="2EF8AEFB" w14:textId="77777777">
            <w:pPr>
              <w:spacing w:before="120" w:after="120"/>
            </w:pPr>
            <w:r w:rsidRPr="002F6A28">
              <w:rPr>
                <w:b/>
              </w:rPr>
              <w:t>Agency responsible:</w:t>
            </w:r>
            <w:r w:rsidRPr="00C379C8" w:rsidR="00EE3A11">
              <w:t xml:space="preserve"> </w:t>
            </w:r>
          </w:p>
          <w:p w:rsidR="00EE3A11" w:rsidRPr="00C379C8" w:rsidP="000C3B6C" w14:paraId="155DA2C3" w14:textId="77777777">
            <w:pPr>
              <w:spacing w:after="120"/>
            </w:pPr>
            <w:r w:rsidRPr="00C379C8">
              <w:t>Tanzania Bureau of Standards (TBS)</w:t>
            </w:r>
          </w:p>
        </w:tc>
      </w:tr>
      <w:tr w14:paraId="6A18B91E" w14:textId="77777777" w:rsidTr="00DB13FE">
        <w:tblPrEx>
          <w:tblW w:w="5000" w:type="pct"/>
          <w:tblLayout w:type="fixed"/>
          <w:tblLook w:val="0000"/>
        </w:tblPrEx>
        <w:tc>
          <w:tcPr>
            <w:tcW w:w="607" w:type="dxa"/>
          </w:tcPr>
          <w:p w:rsidR="00F85C99" w:rsidRPr="002F6A28" w:rsidP="002F6A28" w14:paraId="76EA2990" w14:textId="77777777">
            <w:pPr>
              <w:spacing w:before="120" w:after="120"/>
              <w:jc w:val="left"/>
              <w:rPr>
                <w:b/>
              </w:rPr>
            </w:pPr>
            <w:r w:rsidRPr="002F6A28">
              <w:rPr>
                <w:b/>
              </w:rPr>
              <w:t>3.</w:t>
            </w:r>
          </w:p>
        </w:tc>
        <w:tc>
          <w:tcPr>
            <w:tcW w:w="8373" w:type="dxa"/>
          </w:tcPr>
          <w:p w:rsidR="00F85C99" w:rsidRPr="0058336F" w:rsidP="002F6A28" w14:paraId="104960F1"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3ECFEA2" w14:textId="77777777" w:rsidTr="00DB13FE">
        <w:tblPrEx>
          <w:tblW w:w="5000" w:type="pct"/>
          <w:tblLayout w:type="fixed"/>
          <w:tblLook w:val="0000"/>
        </w:tblPrEx>
        <w:tc>
          <w:tcPr>
            <w:tcW w:w="607" w:type="dxa"/>
          </w:tcPr>
          <w:p w:rsidR="00F85C99" w:rsidRPr="002F6A28" w:rsidP="002F6A28" w14:paraId="51829D3F" w14:textId="77777777">
            <w:pPr>
              <w:spacing w:before="120" w:after="120"/>
              <w:jc w:val="left"/>
            </w:pPr>
            <w:r w:rsidRPr="002F6A28">
              <w:rPr>
                <w:b/>
              </w:rPr>
              <w:t>4.</w:t>
            </w:r>
          </w:p>
        </w:tc>
        <w:tc>
          <w:tcPr>
            <w:tcW w:w="8373" w:type="dxa"/>
          </w:tcPr>
          <w:p w:rsidR="00F85C99" w:rsidRPr="002F6A28" w:rsidP="002F6A28" w14:paraId="1AD7629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Surface-active preparations, washing preparations, incl. auxiliary washing preparations and cleaning preparations (excl. those put up for retail sale, organic surface-active agents, soap and organic surface-active preparations in the form of bars, cakes, moulded pieces or shapes, and products and preparations for washing the skin in the form of liquid or cream) (HS code(s): 340290); Surface active agents (ICS code(s): 71.100.40)</w:t>
            </w:r>
          </w:p>
        </w:tc>
      </w:tr>
      <w:tr w14:paraId="35E4E430" w14:textId="77777777" w:rsidTr="00DB13FE">
        <w:tblPrEx>
          <w:tblW w:w="5000" w:type="pct"/>
          <w:tblLayout w:type="fixed"/>
          <w:tblLook w:val="0000"/>
        </w:tblPrEx>
        <w:tc>
          <w:tcPr>
            <w:tcW w:w="607" w:type="dxa"/>
          </w:tcPr>
          <w:p w:rsidR="00F85C99" w:rsidRPr="002F6A28" w:rsidP="002F6A28" w14:paraId="45F18244" w14:textId="77777777">
            <w:pPr>
              <w:spacing w:before="120" w:after="120"/>
              <w:jc w:val="left"/>
            </w:pPr>
            <w:r w:rsidRPr="002F6A28">
              <w:rPr>
                <w:b/>
              </w:rPr>
              <w:t>5.</w:t>
            </w:r>
          </w:p>
        </w:tc>
        <w:tc>
          <w:tcPr>
            <w:tcW w:w="8373" w:type="dxa"/>
          </w:tcPr>
          <w:p w:rsidR="00F85C99" w:rsidP="002F6A28" w14:paraId="5D1F366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792: 2026, Carpet and upholstery shampoo — Specification, Second edition; (9 page(s), in English)</w:t>
            </w:r>
          </w:p>
          <w:p w:rsidR="000C3B6C" w:rsidRPr="000C3B6C" w:rsidP="002F6A28" w14:paraId="1176129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D4252" w:rsidRPr="00CE6C29" w:rsidP="002F6A28" w14:paraId="79B4CFA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https://members.wto.org/crnattachments/2026/TBT/TZA/26_05467_00_e.pdf</w:t>
              </w:r>
            </w:hyperlink>
          </w:p>
          <w:p w:rsidR="006D4252" w:rsidRPr="00CE6C29" w:rsidP="002F6A28" w14:paraId="288FF3FE" w14:textId="77777777">
            <w:pPr>
              <w:rPr>
                <w:iCs/>
              </w:rPr>
            </w:pPr>
            <w:r w:rsidRPr="00CE6C29">
              <w:rPr>
                <w:iCs/>
              </w:rPr>
              <w:t>Tanzania Bureau of Standards</w:t>
            </w:r>
          </w:p>
          <w:p w:rsidR="006D4252" w:rsidRPr="00CE6C29" w:rsidP="002F6A28" w14:paraId="35903084" w14:textId="77777777">
            <w:pPr>
              <w:rPr>
                <w:iCs/>
              </w:rPr>
            </w:pPr>
            <w:r w:rsidRPr="00CE6C29">
              <w:rPr>
                <w:iCs/>
              </w:rPr>
              <w:t>Ubungo</w:t>
            </w:r>
            <w:r w:rsidRPr="00CE6C29">
              <w:rPr>
                <w:iCs/>
              </w:rPr>
              <w:t>, Morogoro Road/Sam Nujoma Road</w:t>
            </w:r>
          </w:p>
          <w:p w:rsidR="006D4252" w:rsidRPr="00CE6C29" w:rsidP="002F6A28" w14:paraId="77A1F83D" w14:textId="77777777">
            <w:pPr>
              <w:rPr>
                <w:iCs/>
              </w:rPr>
            </w:pPr>
            <w:r w:rsidRPr="00CE6C29">
              <w:rPr>
                <w:iCs/>
              </w:rPr>
              <w:t>P. O. Box 9524</w:t>
            </w:r>
          </w:p>
          <w:p w:rsidR="006D4252" w:rsidRPr="00CE6C29" w:rsidP="002F6A28" w14:paraId="1BBD3685" w14:textId="77777777">
            <w:pPr>
              <w:rPr>
                <w:iCs/>
              </w:rPr>
            </w:pPr>
            <w:r w:rsidRPr="00CE6C29">
              <w:rPr>
                <w:iCs/>
              </w:rPr>
              <w:t>DAR ES SALAAM, TANZANIA</w:t>
            </w:r>
          </w:p>
          <w:p w:rsidR="006D4252" w:rsidRPr="00CE6C29" w:rsidP="002F6A28" w14:paraId="44E1579F" w14:textId="77777777">
            <w:pPr>
              <w:rPr>
                <w:iCs/>
              </w:rPr>
            </w:pPr>
            <w:r w:rsidRPr="00CE6C29">
              <w:rPr>
                <w:iCs/>
              </w:rPr>
              <w:t>Tel. No: +255 22 245 0298/+255 22 245 0206</w:t>
            </w:r>
          </w:p>
          <w:p w:rsidR="006D4252" w:rsidRPr="00CE6C29" w:rsidP="002F6A28" w14:paraId="13EB374C" w14:textId="77777777">
            <w:pPr>
              <w:rPr>
                <w:iCs/>
              </w:rPr>
            </w:pPr>
            <w:r w:rsidRPr="00CE6C29">
              <w:rPr>
                <w:iCs/>
              </w:rPr>
              <w:t xml:space="preserve">Email: </w:t>
            </w:r>
            <w:hyperlink r:id="rId7" w:history="1">
              <w:r w:rsidRPr="00CE6C29">
                <w:rPr>
                  <w:iCs/>
                  <w:color w:val="0000FF"/>
                  <w:u w:val="single"/>
                </w:rPr>
                <w:t>nep@tbs.go.tz</w:t>
              </w:r>
            </w:hyperlink>
          </w:p>
          <w:p w:rsidR="006D4252" w:rsidRPr="00CE6C29" w:rsidP="002F6A28" w14:paraId="41B50B7E" w14:textId="77777777">
            <w:pPr>
              <w:rPr>
                <w:iCs/>
              </w:rPr>
            </w:pPr>
            <w:r w:rsidRPr="00CE6C29">
              <w:rPr>
                <w:iCs/>
              </w:rPr>
              <w:t>Website: www.tbs.go.tz</w:t>
            </w:r>
          </w:p>
          <w:p w:rsidR="006D4252" w:rsidRPr="00CE6C29" w:rsidP="002F6A28" w14:paraId="5986B30B" w14:textId="77777777">
            <w:pPr>
              <w:rPr>
                <w:iCs/>
              </w:rPr>
            </w:pPr>
            <w:r w:rsidRPr="00CE6C29">
              <w:rPr>
                <w:iCs/>
              </w:rPr>
              <w:t>Telefax: +255 22 2450959</w:t>
            </w:r>
          </w:p>
          <w:p w:rsidR="006D4252" w:rsidRPr="00CE6C29" w:rsidP="002F6A28" w14:paraId="1F8F97C5" w14:textId="77777777">
            <w:pPr>
              <w:rPr>
                <w:iCs/>
              </w:rPr>
            </w:pPr>
            <w:r w:rsidRPr="00CE6C29">
              <w:rPr>
                <w:iCs/>
              </w:rPr>
              <w:t xml:space="preserve">E-mail: </w:t>
            </w:r>
            <w:hyperlink r:id="rId8" w:history="1">
              <w:r w:rsidRPr="00CE6C29">
                <w:rPr>
                  <w:iCs/>
                  <w:color w:val="0000FF"/>
                  <w:u w:val="single"/>
                </w:rPr>
                <w:t>info@tbs.go.tz</w:t>
              </w:r>
            </w:hyperlink>
          </w:p>
          <w:p w:rsidR="006D4252" w:rsidRPr="00CE6C29" w:rsidP="002F6A28" w14:paraId="62BE342F"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61FC01FA" w14:textId="77777777" w:rsidTr="00DB13FE">
        <w:tblPrEx>
          <w:tblW w:w="5000" w:type="pct"/>
          <w:tblLayout w:type="fixed"/>
          <w:tblLook w:val="0000"/>
        </w:tblPrEx>
        <w:tc>
          <w:tcPr>
            <w:tcW w:w="607" w:type="dxa"/>
          </w:tcPr>
          <w:p w:rsidR="00F85C99" w:rsidRPr="002F6A28" w:rsidP="002F6A28" w14:paraId="2912DB9B" w14:textId="77777777">
            <w:pPr>
              <w:spacing w:before="120" w:after="120"/>
              <w:jc w:val="left"/>
              <w:rPr>
                <w:b/>
              </w:rPr>
            </w:pPr>
            <w:r w:rsidRPr="002F6A28">
              <w:rPr>
                <w:b/>
              </w:rPr>
              <w:t>6.</w:t>
            </w:r>
          </w:p>
        </w:tc>
        <w:tc>
          <w:tcPr>
            <w:tcW w:w="8373" w:type="dxa"/>
          </w:tcPr>
          <w:p w:rsidR="00F85C99" w:rsidRPr="002F6A28" w:rsidP="002F6A28" w14:paraId="537F9ECD" w14:textId="77777777">
            <w:pPr>
              <w:spacing w:before="120" w:after="120"/>
              <w:rPr>
                <w:b/>
              </w:rPr>
            </w:pPr>
            <w:r w:rsidRPr="002F6A28">
              <w:rPr>
                <w:b/>
              </w:rPr>
              <w:t>Description of content:</w:t>
            </w:r>
            <w:r w:rsidRPr="00C379C8" w:rsidR="00FE448B">
              <w:t xml:space="preserve"> This Draft East African Standard specifies the requirements, sampling and test methods for liquid foaming shampoo used for both general cleaning and spot cleaning of colourfast carpets and upholstery that are not damaged by water.</w:t>
            </w:r>
          </w:p>
        </w:tc>
      </w:tr>
      <w:tr w14:paraId="2D7BFF52" w14:textId="77777777" w:rsidTr="00DB13FE">
        <w:tblPrEx>
          <w:tblW w:w="5000" w:type="pct"/>
          <w:tblLayout w:type="fixed"/>
          <w:tblLook w:val="0000"/>
        </w:tblPrEx>
        <w:tc>
          <w:tcPr>
            <w:tcW w:w="607" w:type="dxa"/>
          </w:tcPr>
          <w:p w:rsidR="00F85C99" w:rsidRPr="002F6A28" w:rsidP="002F6A28" w14:paraId="1BE4B60E" w14:textId="77777777">
            <w:pPr>
              <w:spacing w:before="120" w:after="120"/>
              <w:jc w:val="left"/>
              <w:rPr>
                <w:b/>
              </w:rPr>
            </w:pPr>
            <w:r w:rsidRPr="002F6A28">
              <w:rPr>
                <w:b/>
              </w:rPr>
              <w:t>7.</w:t>
            </w:r>
          </w:p>
        </w:tc>
        <w:tc>
          <w:tcPr>
            <w:tcW w:w="8373" w:type="dxa"/>
          </w:tcPr>
          <w:p w:rsidR="00F85C99" w:rsidRPr="002F6A28" w:rsidP="002F6A28" w14:paraId="3028EF95"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 Harmonization; Reducing trade barriers and facilitating trade; Cost saving and productivity enhancement</w:t>
            </w:r>
          </w:p>
        </w:tc>
      </w:tr>
      <w:tr w14:paraId="7017C0C9" w14:textId="77777777" w:rsidTr="00DB13FE">
        <w:tblPrEx>
          <w:tblW w:w="5000" w:type="pct"/>
          <w:tblLayout w:type="fixed"/>
          <w:tblLook w:val="0000"/>
        </w:tblPrEx>
        <w:tc>
          <w:tcPr>
            <w:tcW w:w="607" w:type="dxa"/>
          </w:tcPr>
          <w:p w:rsidR="00F85C99" w:rsidRPr="002F6A28" w:rsidP="009E75ED" w14:paraId="08FEBE9D" w14:textId="77777777">
            <w:pPr>
              <w:spacing w:before="120" w:after="120"/>
              <w:jc w:val="left"/>
              <w:rPr>
                <w:b/>
              </w:rPr>
            </w:pPr>
            <w:r w:rsidRPr="002F6A28">
              <w:rPr>
                <w:b/>
              </w:rPr>
              <w:t>8.</w:t>
            </w:r>
          </w:p>
        </w:tc>
        <w:tc>
          <w:tcPr>
            <w:tcW w:w="8373" w:type="dxa"/>
          </w:tcPr>
          <w:p w:rsidR="000C3B6C" w:rsidRPr="00EC00D2" w:rsidP="007F13E8" w14:paraId="2FE34E00" w14:textId="77777777">
            <w:pPr>
              <w:spacing w:before="120" w:after="120"/>
              <w:rPr>
                <w:bCs/>
              </w:rPr>
            </w:pPr>
            <w:r w:rsidRPr="002F6A28">
              <w:rPr>
                <w:b/>
              </w:rPr>
              <w:t>Relevant documents:</w:t>
            </w:r>
            <w:r w:rsidRPr="002F6A28" w:rsidR="00EE3A11">
              <w:t xml:space="preserve"> </w:t>
            </w:r>
          </w:p>
          <w:p w:rsidR="00EE3A11" w:rsidRPr="002F6A28" w:rsidP="007F13E8" w14:paraId="3E341BFC" w14:textId="77777777">
            <w:pPr>
              <w:spacing w:before="120" w:after="120"/>
            </w:pPr>
            <w:r w:rsidRPr="002F6A28">
              <w:t>1. EAS 814, Determination of biodegradability of surfactants — Test method</w:t>
            </w:r>
          </w:p>
          <w:p w:rsidR="00EE3A11" w:rsidRPr="002F6A28" w:rsidP="007F13E8" w14:paraId="70225F0C" w14:textId="77777777">
            <w:pPr>
              <w:spacing w:before="120" w:after="120"/>
            </w:pPr>
            <w:r w:rsidRPr="002F6A28">
              <w:t>2. ISO 862, Surface active agents — Vocabulary</w:t>
            </w:r>
          </w:p>
          <w:p w:rsidR="00EE3A11" w:rsidRPr="002F6A28" w:rsidP="007F13E8" w14:paraId="71A53AA7" w14:textId="77777777">
            <w:pPr>
              <w:spacing w:before="120" w:after="120"/>
            </w:pPr>
            <w:r w:rsidRPr="002F6A28">
              <w:t>3. ISO 696, Surface active agents — Measurement of foaming power — Modified Ross — Miles method</w:t>
            </w:r>
          </w:p>
          <w:p w:rsidR="00EE3A11" w:rsidRPr="002F6A28" w:rsidP="007F13E8" w14:paraId="6AC81D10" w14:textId="77777777">
            <w:pPr>
              <w:spacing w:before="120" w:after="120"/>
            </w:pPr>
            <w:r w:rsidRPr="002F6A28">
              <w:t>4. ISO 1063, Surface active agents — Determination of stability in hard water</w:t>
            </w:r>
          </w:p>
          <w:p w:rsidR="00EE3A11" w:rsidRPr="002F6A28" w:rsidP="007F13E8" w14:paraId="1A0FED85" w14:textId="77777777">
            <w:pPr>
              <w:spacing w:before="120" w:after="120"/>
            </w:pPr>
            <w:r w:rsidRPr="002F6A28">
              <w:t>5. ISO 2271, Surface active agents — Detergents — Determination of anionic active matter by manual or mechanical direct two-phase titration procedure</w:t>
            </w:r>
          </w:p>
        </w:tc>
      </w:tr>
      <w:tr w14:paraId="658B9CBA" w14:textId="77777777" w:rsidTr="00DB13FE">
        <w:tblPrEx>
          <w:tblW w:w="5000" w:type="pct"/>
          <w:tblLayout w:type="fixed"/>
          <w:tblLook w:val="0000"/>
        </w:tblPrEx>
        <w:tc>
          <w:tcPr>
            <w:tcW w:w="607" w:type="dxa"/>
          </w:tcPr>
          <w:p w:rsidR="00EE3A11" w:rsidRPr="002F6A28" w:rsidP="002F6A28" w14:paraId="5A4BC512" w14:textId="77777777">
            <w:pPr>
              <w:spacing w:before="120" w:after="120"/>
              <w:jc w:val="left"/>
              <w:rPr>
                <w:b/>
              </w:rPr>
            </w:pPr>
            <w:r w:rsidRPr="002F6A28">
              <w:rPr>
                <w:b/>
              </w:rPr>
              <w:t>9.</w:t>
            </w:r>
          </w:p>
        </w:tc>
        <w:tc>
          <w:tcPr>
            <w:tcW w:w="8373" w:type="dxa"/>
          </w:tcPr>
          <w:p w:rsidR="00EE3A11" w:rsidRPr="002F6A28" w:rsidP="008953C4" w14:paraId="27D42CAA" w14:textId="77777777">
            <w:pPr>
              <w:spacing w:before="120" w:after="120"/>
            </w:pPr>
            <w:r w:rsidRPr="002F6A28">
              <w:rPr>
                <w:b/>
              </w:rPr>
              <w:t>Proposed date of adoption:</w:t>
            </w:r>
            <w:r w:rsidRPr="00C379C8">
              <w:t xml:space="preserve"> To be determined</w:t>
            </w:r>
          </w:p>
          <w:p w:rsidR="00EE3A11" w:rsidRPr="002F6A28" w:rsidP="008953C4" w14:paraId="11C24988" w14:textId="77777777">
            <w:pPr>
              <w:spacing w:after="120"/>
            </w:pPr>
            <w:r w:rsidRPr="002F6A28">
              <w:rPr>
                <w:b/>
              </w:rPr>
              <w:t>Proposed date of entry into force:</w:t>
            </w:r>
            <w:r w:rsidRPr="00C379C8">
              <w:t xml:space="preserve"> To be determined</w:t>
            </w:r>
          </w:p>
        </w:tc>
      </w:tr>
      <w:tr w14:paraId="4114BA12" w14:textId="77777777" w:rsidTr="00DB13FE">
        <w:tblPrEx>
          <w:tblW w:w="5000" w:type="pct"/>
          <w:tblLayout w:type="fixed"/>
          <w:tblLook w:val="0000"/>
        </w:tblPrEx>
        <w:tc>
          <w:tcPr>
            <w:tcW w:w="607" w:type="dxa"/>
            <w:tcBorders>
              <w:bottom w:val="double" w:sz="4" w:space="0" w:color="auto"/>
            </w:tcBorders>
          </w:tcPr>
          <w:p w:rsidR="00F85C99" w:rsidRPr="002F6A28" w:rsidP="002F6A28" w14:paraId="38087FD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91DF12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CB9B4B8" w14:textId="77777777">
            <w:pPr>
              <w:spacing w:before="120" w:after="120"/>
              <w:rPr>
                <w:bCs/>
              </w:rPr>
            </w:pPr>
            <w:r w:rsidRPr="002F6A28">
              <w:rPr>
                <w:b/>
              </w:rPr>
              <w:t>Final date for comments:</w:t>
            </w:r>
            <w:r w:rsidRPr="00C379C8" w:rsidR="00EE3A11">
              <w:t xml:space="preserve"> 20 December 2026</w:t>
            </w:r>
          </w:p>
          <w:p w:rsidR="000C3B6C" w:rsidRPr="00E3324D" w:rsidP="000C3B6C" w14:paraId="0B56D63B"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1D6551A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2FB352F" w14:textId="77777777">
            <w:r w:rsidRPr="00CE6C29">
              <w:t>Contact person(s):</w:t>
            </w:r>
          </w:p>
          <w:p w:rsidR="00CE6C29" w:rsidRPr="00CE6C29" w:rsidP="000C3B6C" w14:paraId="0A343607" w14:textId="77777777">
            <w:r w:rsidRPr="00CE6C29">
              <w:t xml:space="preserve">Ms. Bahati </w:t>
            </w:r>
            <w:r w:rsidRPr="00CE6C29">
              <w:t>Samillani</w:t>
            </w:r>
            <w:r w:rsidRPr="00CE6C29">
              <w:t xml:space="preserve"> (NEP officer)</w:t>
            </w:r>
          </w:p>
          <w:p w:rsidR="00CE6C29" w:rsidRPr="00CE6C29" w:rsidP="000C3B6C" w14:paraId="100957E1" w14:textId="77777777">
            <w:r w:rsidRPr="00CE6C29">
              <w:t>Tanzania Bureau of Standards (TBS)</w:t>
            </w:r>
          </w:p>
          <w:p w:rsidR="00CE6C29" w:rsidRPr="00CE6C29" w:rsidP="000C3B6C" w14:paraId="517D0218" w14:textId="77777777">
            <w:r w:rsidRPr="00CE6C29">
              <w:t xml:space="preserve">Morogoro/Sam Nujoma Road, </w:t>
            </w:r>
            <w:r w:rsidRPr="00CE6C29">
              <w:t>Ubungo</w:t>
            </w:r>
          </w:p>
          <w:p w:rsidR="00CE6C29" w:rsidRPr="00CE6C29" w:rsidP="000C3B6C" w14:paraId="43C624C4" w14:textId="77777777">
            <w:r w:rsidRPr="00CE6C29">
              <w:t>P O Box 9524</w:t>
            </w:r>
          </w:p>
          <w:p w:rsidR="00CE6C29" w:rsidRPr="00CE6C29" w:rsidP="000C3B6C" w14:paraId="237D4913" w14:textId="77777777">
            <w:r w:rsidRPr="00CE6C29">
              <w:t>Dar Es Salaam</w:t>
            </w:r>
          </w:p>
          <w:p w:rsidR="00CE6C29" w:rsidRPr="00CE6C29" w:rsidP="000C3B6C" w14:paraId="18691786" w14:textId="77777777">
            <w:r w:rsidRPr="00CE6C29">
              <w:t>Tel: +(255) 22 2450206</w:t>
            </w:r>
          </w:p>
          <w:p w:rsidR="00CE6C29" w:rsidRPr="00CE6C29" w:rsidP="000C3B6C" w14:paraId="12B83D4F" w14:textId="77777777">
            <w:pPr>
              <w:spacing w:after="120"/>
            </w:pPr>
            <w:r w:rsidRPr="00CE6C29">
              <w:t xml:space="preserve">Email: </w:t>
            </w:r>
            <w:hyperlink r:id="rId7" w:history="1">
              <w:r w:rsidRPr="00CE6C29">
                <w:rPr>
                  <w:color w:val="0000FF"/>
                  <w:u w:val="single"/>
                </w:rPr>
                <w:t>nep@tbs.go.tz</w:t>
              </w:r>
            </w:hyperlink>
            <w:r w:rsidRPr="00CE6C29">
              <w:t xml:space="preserve">; </w:t>
            </w:r>
            <w:hyperlink r:id="rId10" w:history="1">
              <w:r w:rsidRPr="00CE6C29">
                <w:rPr>
                  <w:color w:val="0000FF"/>
                  <w:u w:val="single"/>
                </w:rPr>
                <w:t>bahati.samillani@tbs.go.tz</w:t>
              </w:r>
            </w:hyperlink>
          </w:p>
        </w:tc>
      </w:tr>
    </w:tbl>
    <w:p w:rsidR="00EE3A11" w:rsidRPr="002F6A28" w:rsidP="00887259" w14:paraId="53330B1F" w14:textId="77777777">
      <w:pPr>
        <w:jc w:val="center"/>
      </w:pPr>
    </w:p>
    <w:sectPr w:rsidSect="0010293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10293B" w:rsidP="0010293B" w14:paraId="6B5DD2C4" w14:textId="0F4505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10293B" w:rsidP="0010293B" w14:paraId="016BB6AD" w14:textId="0303E3C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3207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93B" w:rsidRPr="0010293B" w:rsidP="0010293B" w14:paraId="0725240A" w14:textId="77777777">
    <w:pPr>
      <w:pStyle w:val="Header"/>
      <w:pBdr>
        <w:bottom w:val="single" w:sz="4" w:space="1" w:color="auto"/>
      </w:pBdr>
      <w:tabs>
        <w:tab w:val="clear" w:pos="4513"/>
        <w:tab w:val="clear" w:pos="9027"/>
      </w:tabs>
      <w:jc w:val="center"/>
    </w:pPr>
    <w:r w:rsidRPr="0010293B">
      <w:t>G/TBT/N/BDI/820 • G/TBT/N/KEN/2127 • G/TBT/N/RWA/1493 • G/TBT/N/</w:t>
    </w:r>
    <w:r w:rsidRPr="0010293B">
      <w:t>TZA</w:t>
    </w:r>
    <w:r w:rsidRPr="0010293B">
      <w:t>/1669 • G/TBT/N/UGA/2440</w:t>
    </w:r>
  </w:p>
  <w:p w:rsidR="0010293B" w:rsidRPr="0010293B" w:rsidP="0010293B" w14:paraId="705D59C3" w14:textId="77777777">
    <w:pPr>
      <w:pStyle w:val="Header"/>
      <w:pBdr>
        <w:bottom w:val="single" w:sz="4" w:space="1" w:color="auto"/>
      </w:pBdr>
      <w:tabs>
        <w:tab w:val="clear" w:pos="4513"/>
        <w:tab w:val="clear" w:pos="9027"/>
      </w:tabs>
      <w:jc w:val="center"/>
    </w:pPr>
  </w:p>
  <w:p w:rsidR="0010293B" w:rsidRPr="0010293B" w:rsidP="0010293B" w14:paraId="3F05C8AA" w14:textId="36E45353">
    <w:pPr>
      <w:pStyle w:val="Header"/>
      <w:pBdr>
        <w:bottom w:val="single" w:sz="4" w:space="1" w:color="auto"/>
      </w:pBdr>
      <w:tabs>
        <w:tab w:val="clear" w:pos="4513"/>
        <w:tab w:val="clear" w:pos="9027"/>
      </w:tabs>
      <w:jc w:val="center"/>
    </w:pPr>
    <w:r w:rsidRPr="0010293B">
      <w:t xml:space="preserve">- </w:t>
    </w:r>
    <w:r w:rsidRPr="0010293B">
      <w:fldChar w:fldCharType="begin"/>
    </w:r>
    <w:r w:rsidRPr="0010293B">
      <w:instrText xml:space="preserve"> PAGE </w:instrText>
    </w:r>
    <w:r w:rsidRPr="0010293B">
      <w:fldChar w:fldCharType="separate"/>
    </w:r>
    <w:r w:rsidRPr="0010293B">
      <w:t>2</w:t>
    </w:r>
    <w:r w:rsidRPr="0010293B">
      <w:fldChar w:fldCharType="end"/>
    </w:r>
    <w:r w:rsidRPr="0010293B">
      <w:t xml:space="preserve"> -</w:t>
    </w:r>
  </w:p>
  <w:p w:rsidR="009239F7" w:rsidRPr="0010293B" w:rsidP="0010293B" w14:paraId="3638D286" w14:textId="688E880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93B" w:rsidRPr="0010293B" w:rsidP="0010293B" w14:paraId="6FE27FEA" w14:textId="77777777">
    <w:pPr>
      <w:pStyle w:val="Header"/>
      <w:pBdr>
        <w:bottom w:val="single" w:sz="4" w:space="1" w:color="auto"/>
      </w:pBdr>
      <w:tabs>
        <w:tab w:val="clear" w:pos="4513"/>
        <w:tab w:val="clear" w:pos="9027"/>
      </w:tabs>
      <w:jc w:val="center"/>
    </w:pPr>
    <w:r w:rsidRPr="0010293B">
      <w:t>G/TBT/N/BDI/820 • G/TBT/N/KEN/2127 • G/TBT/N/RWA/1493 • G/TBT/N/</w:t>
    </w:r>
    <w:r w:rsidRPr="0010293B">
      <w:t>TZA</w:t>
    </w:r>
    <w:r w:rsidRPr="0010293B">
      <w:t>/1669 • G/TBT/N/UGA/2440</w:t>
    </w:r>
  </w:p>
  <w:p w:rsidR="0010293B" w:rsidRPr="0010293B" w:rsidP="0010293B" w14:paraId="6CE6AD2D" w14:textId="77777777">
    <w:pPr>
      <w:pStyle w:val="Header"/>
      <w:pBdr>
        <w:bottom w:val="single" w:sz="4" w:space="1" w:color="auto"/>
      </w:pBdr>
      <w:tabs>
        <w:tab w:val="clear" w:pos="4513"/>
        <w:tab w:val="clear" w:pos="9027"/>
      </w:tabs>
      <w:jc w:val="center"/>
    </w:pPr>
  </w:p>
  <w:p w:rsidR="0010293B" w:rsidRPr="0010293B" w:rsidP="0010293B" w14:paraId="4A3DDB41" w14:textId="5F5221C7">
    <w:pPr>
      <w:pStyle w:val="Header"/>
      <w:pBdr>
        <w:bottom w:val="single" w:sz="4" w:space="1" w:color="auto"/>
      </w:pBdr>
      <w:tabs>
        <w:tab w:val="clear" w:pos="4513"/>
        <w:tab w:val="clear" w:pos="9027"/>
      </w:tabs>
      <w:jc w:val="center"/>
    </w:pPr>
    <w:r w:rsidRPr="0010293B">
      <w:t xml:space="preserve">- </w:t>
    </w:r>
    <w:r w:rsidRPr="0010293B">
      <w:fldChar w:fldCharType="begin"/>
    </w:r>
    <w:r w:rsidRPr="0010293B">
      <w:instrText xml:space="preserve"> PAGE </w:instrText>
    </w:r>
    <w:r w:rsidRPr="0010293B">
      <w:fldChar w:fldCharType="separate"/>
    </w:r>
    <w:r w:rsidRPr="0010293B">
      <w:rPr>
        <w:noProof/>
      </w:rPr>
      <w:t>2</w:t>
    </w:r>
    <w:r w:rsidRPr="0010293B">
      <w:fldChar w:fldCharType="end"/>
    </w:r>
    <w:r w:rsidRPr="0010293B">
      <w:t xml:space="preserve"> -</w:t>
    </w:r>
  </w:p>
  <w:p w:rsidR="009239F7" w:rsidRPr="0010293B" w:rsidP="0010293B" w14:paraId="14212458" w14:textId="65E9826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4AC0D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DCC0A9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37C009F5" w14:textId="3A2D18E7">
          <w:pPr>
            <w:jc w:val="right"/>
            <w:rPr>
              <w:b/>
              <w:color w:val="FF0000"/>
              <w:szCs w:val="16"/>
            </w:rPr>
          </w:pPr>
          <w:r>
            <w:rPr>
              <w:b/>
              <w:color w:val="FF0000"/>
              <w:szCs w:val="16"/>
            </w:rPr>
            <w:t xml:space="preserve"> </w:t>
          </w:r>
        </w:p>
      </w:tc>
    </w:tr>
    <w:bookmarkEnd w:id="0"/>
    <w:tr w14:paraId="5AC17CE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7D4457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5795512" w14:textId="77777777">
          <w:pPr>
            <w:jc w:val="right"/>
            <w:rPr>
              <w:b/>
              <w:szCs w:val="16"/>
            </w:rPr>
          </w:pPr>
        </w:p>
      </w:tc>
    </w:tr>
    <w:tr w14:paraId="725F8D7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BE0F924" w14:textId="77777777">
          <w:pPr>
            <w:jc w:val="left"/>
            <w:rPr>
              <w:noProof/>
              <w:lang w:eastAsia="en-GB"/>
            </w:rPr>
          </w:pPr>
        </w:p>
      </w:tc>
      <w:tc>
        <w:tcPr>
          <w:tcW w:w="5448" w:type="dxa"/>
          <w:gridSpan w:val="2"/>
          <w:shd w:val="clear" w:color="auto" w:fill="FFFFFF"/>
          <w:tcMar>
            <w:left w:w="108" w:type="dxa"/>
            <w:right w:w="108" w:type="dxa"/>
          </w:tcMar>
        </w:tcPr>
        <w:p w:rsidR="0010293B" w:rsidP="00B801E9" w14:paraId="0940AAE0" w14:textId="77777777">
          <w:pPr>
            <w:jc w:val="right"/>
            <w:rPr>
              <w:b/>
              <w:szCs w:val="16"/>
            </w:rPr>
          </w:pPr>
          <w:bookmarkStart w:id="1" w:name="bmkSymbols"/>
          <w:r>
            <w:rPr>
              <w:b/>
              <w:szCs w:val="16"/>
            </w:rPr>
            <w:t>G/TBT/N/BDI/820, G/TBT/N/KEN/2127</w:t>
          </w:r>
        </w:p>
        <w:p w:rsidR="0010293B" w:rsidP="00B801E9" w14:paraId="31F9983F" w14:textId="77777777">
          <w:pPr>
            <w:jc w:val="right"/>
            <w:rPr>
              <w:b/>
              <w:szCs w:val="16"/>
            </w:rPr>
          </w:pPr>
          <w:r>
            <w:rPr>
              <w:b/>
              <w:szCs w:val="16"/>
            </w:rPr>
            <w:t>G/TBT/N/RWA/1493, G/TBT/N/</w:t>
          </w:r>
          <w:r>
            <w:rPr>
              <w:b/>
              <w:szCs w:val="16"/>
            </w:rPr>
            <w:t>TZA</w:t>
          </w:r>
          <w:r>
            <w:rPr>
              <w:b/>
              <w:szCs w:val="16"/>
            </w:rPr>
            <w:t>/1669</w:t>
          </w:r>
        </w:p>
        <w:p w:rsidR="009239F7" w:rsidRPr="002F6A28" w:rsidP="00B801E9" w14:paraId="5BEEC745" w14:textId="4F52704B">
          <w:pPr>
            <w:jc w:val="right"/>
            <w:rPr>
              <w:b/>
              <w:szCs w:val="16"/>
            </w:rPr>
          </w:pPr>
          <w:r>
            <w:rPr>
              <w:b/>
              <w:szCs w:val="16"/>
            </w:rPr>
            <w:t>G/TBT/N/UGA/2440</w:t>
          </w:r>
          <w:bookmarkEnd w:id="1"/>
        </w:p>
      </w:tc>
    </w:tr>
    <w:tr w14:paraId="2ED1369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6C1E6B1" w14:textId="77777777"/>
      </w:tc>
      <w:tc>
        <w:tcPr>
          <w:tcW w:w="5448" w:type="dxa"/>
          <w:gridSpan w:val="2"/>
          <w:shd w:val="clear" w:color="auto" w:fill="FFFFFF"/>
          <w:tcMar>
            <w:left w:w="108" w:type="dxa"/>
            <w:right w:w="108" w:type="dxa"/>
          </w:tcMar>
          <w:vAlign w:val="center"/>
        </w:tcPr>
        <w:p w:rsidR="00ED54E0" w:rsidRPr="009239F7" w:rsidP="00B801E9" w14:paraId="67BBE871" w14:textId="77777777">
          <w:pPr>
            <w:jc w:val="right"/>
            <w:rPr>
              <w:szCs w:val="16"/>
            </w:rPr>
          </w:pPr>
          <w:bookmarkStart w:id="2" w:name="spsDateDistribution"/>
          <w:bookmarkStart w:id="3" w:name="bmkDate"/>
          <w:r w:rsidRPr="009239F7">
            <w:rPr>
              <w:szCs w:val="16"/>
            </w:rPr>
            <w:t>21 October 2026</w:t>
          </w:r>
          <w:bookmarkEnd w:id="2"/>
          <w:bookmarkEnd w:id="3"/>
        </w:p>
      </w:tc>
    </w:tr>
    <w:tr w14:paraId="2C52460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B27AB73" w14:textId="77777777">
          <w:pPr>
            <w:jc w:val="left"/>
            <w:rPr>
              <w:b/>
            </w:rPr>
          </w:pPr>
          <w:bookmarkStart w:id="4" w:name="bmkSerial"/>
          <w:r>
            <w:rPr>
              <w:rFonts w:ascii="Verdana" w:eastAsia="Verdana" w:hAnsi="Verdana" w:cs="Verdana"/>
              <w:b w:val="0"/>
              <w:color w:val="FF0000"/>
              <w:sz w:val="18"/>
            </w:rPr>
            <w:t>(26-7351)</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BE932E5"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68307C4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B55FF71" w14:textId="257D0B64">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D357E05" w14:textId="144DF722">
          <w:pPr>
            <w:jc w:val="right"/>
            <w:rPr>
              <w:bCs/>
              <w:szCs w:val="18"/>
            </w:rPr>
          </w:pPr>
          <w:bookmarkStart w:id="7" w:name="bmkLanguage"/>
          <w:r>
            <w:rPr>
              <w:bCs/>
              <w:szCs w:val="18"/>
            </w:rPr>
            <w:t>Original: English</w:t>
          </w:r>
          <w:bookmarkEnd w:id="7"/>
        </w:p>
      </w:tc>
    </w:tr>
  </w:tbl>
  <w:p w:rsidR="00ED54E0" w:rsidRPr="002F6A28" w14:paraId="271C90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8940177">
    <w:abstractNumId w:val="9"/>
  </w:num>
  <w:num w:numId="2" w16cid:durableId="638464244">
    <w:abstractNumId w:val="7"/>
  </w:num>
  <w:num w:numId="3" w16cid:durableId="708065578">
    <w:abstractNumId w:val="6"/>
  </w:num>
  <w:num w:numId="4" w16cid:durableId="1087926590">
    <w:abstractNumId w:val="5"/>
  </w:num>
  <w:num w:numId="5" w16cid:durableId="357857102">
    <w:abstractNumId w:val="4"/>
  </w:num>
  <w:num w:numId="6" w16cid:durableId="524641210">
    <w:abstractNumId w:val="12"/>
  </w:num>
  <w:num w:numId="7" w16cid:durableId="1490556837">
    <w:abstractNumId w:val="11"/>
  </w:num>
  <w:num w:numId="8" w16cid:durableId="518127988">
    <w:abstractNumId w:val="10"/>
  </w:num>
  <w:num w:numId="9" w16cid:durableId="1641381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4275064">
    <w:abstractNumId w:val="13"/>
  </w:num>
  <w:num w:numId="11" w16cid:durableId="983437900">
    <w:abstractNumId w:val="8"/>
  </w:num>
  <w:num w:numId="12" w16cid:durableId="945309365">
    <w:abstractNumId w:val="3"/>
  </w:num>
  <w:num w:numId="13" w16cid:durableId="259946282">
    <w:abstractNumId w:val="2"/>
  </w:num>
  <w:num w:numId="14" w16cid:durableId="387653346">
    <w:abstractNumId w:val="1"/>
  </w:num>
  <w:num w:numId="15" w16cid:durableId="19359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0293B"/>
    <w:rsid w:val="0011356B"/>
    <w:rsid w:val="001157E9"/>
    <w:rsid w:val="001206E6"/>
    <w:rsid w:val="00125032"/>
    <w:rsid w:val="0013337F"/>
    <w:rsid w:val="00147DF9"/>
    <w:rsid w:val="00153339"/>
    <w:rsid w:val="00155128"/>
    <w:rsid w:val="001621F4"/>
    <w:rsid w:val="00175C57"/>
    <w:rsid w:val="0018251C"/>
    <w:rsid w:val="00182B84"/>
    <w:rsid w:val="0018646B"/>
    <w:rsid w:val="00186B9C"/>
    <w:rsid w:val="00191D12"/>
    <w:rsid w:val="001A464A"/>
    <w:rsid w:val="001E291F"/>
    <w:rsid w:val="00204CC3"/>
    <w:rsid w:val="00214E54"/>
    <w:rsid w:val="00233408"/>
    <w:rsid w:val="00240CD8"/>
    <w:rsid w:val="0024585A"/>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62A97"/>
    <w:rsid w:val="00672511"/>
    <w:rsid w:val="00674CCD"/>
    <w:rsid w:val="00682D50"/>
    <w:rsid w:val="006845EE"/>
    <w:rsid w:val="0069259F"/>
    <w:rsid w:val="00696B74"/>
    <w:rsid w:val="006A4C49"/>
    <w:rsid w:val="006A72C8"/>
    <w:rsid w:val="006D4252"/>
    <w:rsid w:val="006D6F16"/>
    <w:rsid w:val="006E4336"/>
    <w:rsid w:val="006F35A6"/>
    <w:rsid w:val="006F3CB4"/>
    <w:rsid w:val="006F5826"/>
    <w:rsid w:val="006F731C"/>
    <w:rsid w:val="006F7789"/>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284A"/>
    <w:rsid w:val="00D747AE"/>
    <w:rsid w:val="00D75956"/>
    <w:rsid w:val="00D9226C"/>
    <w:rsid w:val="00DA20BD"/>
    <w:rsid w:val="00DB13FE"/>
    <w:rsid w:val="00DD4CF2"/>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BBE75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ahati.samillani@tbs.go.t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5467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AC4E0-F70E-47F2-BC00-6C447ADB2C2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2026-10-21T09:36:00Z</dcterms:created>
  <dcterms:modified xsi:type="dcterms:W3CDTF">2026-10-21T13:09:00Z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G/TBT/N/BDI/820</vt:lpwstr>
  </property>
  <property fmtid="{D5CDD505-2E9C-101B-9397-08002B2CF9AE}" pid="3" name="Symbol2">
    <vt:lpwstr>G/TBT/N/KEN/2127</vt:lpwstr>
  </property>
  <property fmtid="{D5CDD505-2E9C-101B-9397-08002B2CF9AE}" pid="4" name="Symbol3">
    <vt:lpwstr>G/TBT/N/RWA/1493</vt:lpwstr>
  </property>
  <property fmtid="{D5CDD505-2E9C-101B-9397-08002B2CF9AE}" pid="5" name="Symbol4">
    <vt:lpwstr>G/TBT/N/TZA/1669</vt:lpwstr>
  </property>
  <property fmtid="{D5CDD505-2E9C-101B-9397-08002B2CF9AE}" pid="6" name="Symbol5">
    <vt:lpwstr>G/TBT/N/UGA/2440</vt:lpwstr>
  </property>
  <property fmtid="{D5CDD505-2E9C-101B-9397-08002B2CF9AE}" pid="7" name="TitusGUID">
    <vt:lpwstr>ed4ed1c2-475a-44f4-91f5-9f966da0b6a6</vt:lpwstr>
  </property>
  <property fmtid="{D5CDD505-2E9C-101B-9397-08002B2CF9AE}" pid="8" name="WTOCLASSIFICATION">
    <vt:lpwstr>WTO OFFICIAL</vt:lpwstr>
  </property>
</Properties>
</file>