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00774A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91366F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861D6F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A8604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C8095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BEB8C9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067CBDB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DD2CC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26463E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0593F1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AD6AC67" w14:textId="77777777">
            <w:r w:rsidRPr="00C379C8">
              <w:t>Jordan Standards and Metrology Organization (JSMO)</w:t>
            </w:r>
          </w:p>
          <w:p w:rsidR="00EE3A11" w:rsidRPr="00C379C8" w:rsidP="000C3B6C" w14:paraId="78A0C1BB" w14:textId="77777777">
            <w:r w:rsidRPr="00C379C8">
              <w:t>Tel: +962 6 5301225, Fax: +962 6 5301249</w:t>
            </w:r>
          </w:p>
          <w:p w:rsidR="00EE3A11" w:rsidRPr="00C379C8" w:rsidP="000C3B6C" w14:paraId="4A352CBA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7501B6E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71744F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F1C7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876D27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</w:t>
            </w:r>
            <w:r w:rsidRPr="002F6A28">
              <w:rPr>
                <w:b/>
              </w:rPr>
              <w:t>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433DE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239D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F5D954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 products in general (ICS code(s): 67.040)</w:t>
            </w:r>
          </w:p>
        </w:tc>
      </w:tr>
      <w:tr w14:paraId="329F68E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E96A6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9A37A5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</w:t>
            </w:r>
            <w:r w:rsidRPr="00C379C8" w:rsidR="00EE3A11">
              <w:rPr>
                <w:b/>
                <w:bCs/>
              </w:rPr>
              <w:t xml:space="preserve">DJS 2434:2026 – </w:t>
            </w:r>
            <w:r w:rsidRPr="00C379C8" w:rsidR="00EE3A11">
              <w:t>Terms and definitions of genetically modified (GM) foods; (21 page(s), in Arabic)</w:t>
            </w:r>
          </w:p>
          <w:p w:rsidR="000C3B6C" w:rsidRPr="000C3B6C" w:rsidP="002F6A28" w14:paraId="5F99005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632D9" w:rsidRPr="00CE6C29" w:rsidP="002F6A28" w14:paraId="0BAE23C8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https://members.wto.org/crnattachments/2026/TBT/JOR/26_05298_00_e.pdf</w:t>
              </w:r>
            </w:hyperlink>
          </w:p>
        </w:tc>
      </w:tr>
      <w:tr w14:paraId="23B6DA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88837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CB5562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Standards covers terms and definitions related to genetically modified foods</w:t>
            </w:r>
          </w:p>
        </w:tc>
      </w:tr>
      <w:tr w14:paraId="3BD722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F7B2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195D34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Reducing trade barriers and facilitating trade</w:t>
            </w:r>
          </w:p>
        </w:tc>
      </w:tr>
      <w:tr w14:paraId="55A45B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751D0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8AFEB3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FE06CE1" w14:textId="77777777">
            <w:pPr>
              <w:spacing w:before="120" w:after="120"/>
            </w:pPr>
            <w:r w:rsidRPr="002F6A28">
              <w:t>- ISO 17034/2016, General requirements for the competence of reference material producers</w:t>
            </w:r>
          </w:p>
          <w:p w:rsidR="00EE3A11" w:rsidRPr="002F6A28" w:rsidP="007F13E8" w14:paraId="5FBDFF41" w14:textId="77777777">
            <w:pPr>
              <w:spacing w:before="120" w:after="120"/>
            </w:pPr>
            <w:r w:rsidRPr="002F6A28">
              <w:t>- ISO 24276/2013, Foodstuffs — Methods of analysis for the detection of genetically modified organisms and derived products — General requirements and definitions - Cartagena Protocol on Biosafety.</w:t>
            </w:r>
          </w:p>
          <w:p w:rsidR="00EE3A11" w:rsidRPr="002F6A28" w:rsidP="007F13E8" w14:paraId="16F642D9" w14:textId="77777777">
            <w:pPr>
              <w:spacing w:before="120" w:after="120"/>
            </w:pPr>
            <w:r w:rsidRPr="002F6A28">
              <w:t>- ISO 17025-2/2025, Accuracy (trueness and precision) of measurement methods and results — Part 2: Basic method for the determination of repeatability and reproducibility of a standard measurement method.</w:t>
            </w:r>
          </w:p>
          <w:p w:rsidR="00EE3A11" w:rsidRPr="002F6A28" w:rsidP="007F13E8" w14:paraId="006F3755" w14:textId="77777777">
            <w:pPr>
              <w:spacing w:before="120" w:after="120"/>
            </w:pPr>
            <w:r w:rsidRPr="002F6A28">
              <w:t>- Cartagena Protocol on Biosafety, 2000.</w:t>
            </w:r>
          </w:p>
          <w:p w:rsidR="00EE3A11" w:rsidRPr="002F6A28" w:rsidP="007F13E8" w14:paraId="45AA69B5" w14:textId="77777777">
            <w:pPr>
              <w:spacing w:before="120" w:after="120"/>
            </w:pPr>
            <w:r w:rsidRPr="002F6A28">
              <w:t>- REGULATION (EC) No 1829/2003 OF THE EUROPEAN PARLIAMENT AND OF THE COUNCIL of 22 September 2003 on genetically modified food and feed</w:t>
            </w:r>
          </w:p>
          <w:p w:rsidR="00EE3A11" w:rsidRPr="002F6A28" w:rsidP="007F13E8" w14:paraId="35A61694" w14:textId="77777777">
            <w:pPr>
              <w:spacing w:before="120" w:after="120"/>
            </w:pPr>
            <w:r w:rsidRPr="002F6A28">
              <w:t>- CXG 72-2009.</w:t>
            </w:r>
          </w:p>
          <w:p w:rsidR="00EE3A11" w:rsidRPr="002F6A28" w:rsidP="007F13E8" w14:paraId="3FBCF831" w14:textId="77777777">
            <w:pPr>
              <w:spacing w:before="120" w:after="120"/>
            </w:pPr>
            <w:r w:rsidRPr="002F6A28">
              <w:t>- Gulf Standard 2371/2014, Terms and definitions of genetically modified (GM) foods.</w:t>
            </w:r>
          </w:p>
          <w:p w:rsidR="00EE3A11" w:rsidRPr="002F6A28" w:rsidP="007F13E8" w14:paraId="4F8A5421" w14:textId="77777777">
            <w:pPr>
              <w:spacing w:before="120" w:after="120"/>
            </w:pPr>
            <w:r w:rsidRPr="002F6A28">
              <w:t>- Dictionary of Biotechnological Terms in Food and Agriculture, 2021.</w:t>
            </w:r>
          </w:p>
          <w:p w:rsidR="00EE3A11" w:rsidRPr="002F6A28" w:rsidP="007F13E8" w14:paraId="08CA5826" w14:textId="77777777">
            <w:pPr>
              <w:spacing w:before="120" w:after="120"/>
            </w:pPr>
            <w:r w:rsidRPr="002F6A28">
              <w:t>- CBD Technical Series No. 100, 2011.</w:t>
            </w:r>
          </w:p>
        </w:tc>
      </w:tr>
      <w:tr w14:paraId="0DB68E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D50A8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A51314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January 2027</w:t>
            </w:r>
          </w:p>
          <w:p w:rsidR="00EE3A11" w:rsidRPr="002F6A28" w:rsidP="008953C4" w14:paraId="57DB28B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June 2026</w:t>
            </w:r>
          </w:p>
        </w:tc>
      </w:tr>
      <w:tr w14:paraId="2245A5C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F9465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F7204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59D7C5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December 2026</w:t>
            </w:r>
          </w:p>
          <w:p w:rsidR="000C3B6C" w:rsidRPr="00E3324D" w:rsidP="000C3B6C" w14:paraId="25B6D81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28D9C3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DAEAEFD" w14:textId="77777777">
            <w:r w:rsidRPr="00CE6C29">
              <w:t>Jordan Standards and Metrology Organization (JSMO)</w:t>
            </w:r>
          </w:p>
          <w:p w:rsidR="00CE6C29" w:rsidRPr="00CE6C29" w:rsidP="000C3B6C" w14:paraId="717C04FC" w14:textId="77777777">
            <w:r w:rsidRPr="00CE6C29">
              <w:t>WTO/TBT Enquiry Point</w:t>
            </w:r>
          </w:p>
          <w:p w:rsidR="00CE6C29" w:rsidRPr="00CE6C29" w:rsidP="000C3B6C" w14:paraId="3DD83906" w14:textId="77777777">
            <w:r w:rsidRPr="00CE6C29">
              <w:t>Tel: +962 6 5301225</w:t>
            </w:r>
          </w:p>
          <w:p w:rsidR="00CE6C29" w:rsidRPr="001906A2" w:rsidP="000C3B6C" w14:paraId="2B10703A" w14:textId="77777777">
            <w:pPr>
              <w:rPr>
                <w:lang w:val="fr-CH"/>
              </w:rPr>
            </w:pPr>
            <w:r w:rsidRPr="001906A2">
              <w:rPr>
                <w:lang w:val="fr-CH"/>
              </w:rPr>
              <w:t>Fax: +962 6 5301249</w:t>
            </w:r>
          </w:p>
          <w:p w:rsidR="00CE6C29" w:rsidRPr="001906A2" w:rsidP="000C3B6C" w14:paraId="30AE1AC4" w14:textId="77777777">
            <w:pPr>
              <w:spacing w:after="120"/>
              <w:rPr>
                <w:lang w:val="fr-CH"/>
              </w:rPr>
            </w:pPr>
            <w:r w:rsidRPr="001906A2">
              <w:rPr>
                <w:lang w:val="fr-CH"/>
              </w:rPr>
              <w:t xml:space="preserve">E-mail: </w:t>
            </w:r>
            <w:hyperlink r:id="rId9" w:history="1">
              <w:r w:rsidRPr="001906A2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1906A2" w:rsidP="00887259" w14:paraId="64F65FB8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108BA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295AA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0E4CDC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C0B62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BD137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442A0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B13EBC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1B3C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G/TBT/N/JOR/109</w:t>
    </w:r>
    <w:bookmarkEnd w:id="0"/>
  </w:p>
  <w:p w:rsidR="009239F7" w:rsidRPr="002F6A28" w:rsidP="009239F7" w14:paraId="07EDD9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BC7C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C0405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6208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AB21A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35CF6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859E9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3DE4A1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1CDB42B" w14:textId="77777777">
          <w:pPr>
            <w:jc w:val="right"/>
            <w:rPr>
              <w:b/>
              <w:szCs w:val="16"/>
            </w:rPr>
          </w:pPr>
        </w:p>
      </w:tc>
    </w:tr>
    <w:tr w14:paraId="410D5B4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02250A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F7C5D1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G/TBT/N/JOR/109</w:t>
          </w:r>
          <w:bookmarkEnd w:id="2"/>
        </w:p>
      </w:tc>
    </w:tr>
    <w:tr w14:paraId="6D82280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873BE0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4D3F4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October 2026</w:t>
          </w:r>
          <w:bookmarkEnd w:id="3"/>
          <w:bookmarkEnd w:id="4"/>
        </w:p>
      </w:tc>
    </w:tr>
    <w:tr w14:paraId="12F93A3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546006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989B53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D754A7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E3A73B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377293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7B5CFF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249240">
    <w:abstractNumId w:val="9"/>
  </w:num>
  <w:num w:numId="2" w16cid:durableId="1645231143">
    <w:abstractNumId w:val="7"/>
  </w:num>
  <w:num w:numId="3" w16cid:durableId="1295059059">
    <w:abstractNumId w:val="6"/>
  </w:num>
  <w:num w:numId="4" w16cid:durableId="1108621145">
    <w:abstractNumId w:val="5"/>
  </w:num>
  <w:num w:numId="5" w16cid:durableId="87046314">
    <w:abstractNumId w:val="4"/>
  </w:num>
  <w:num w:numId="6" w16cid:durableId="1434202801">
    <w:abstractNumId w:val="12"/>
  </w:num>
  <w:num w:numId="7" w16cid:durableId="1551306254">
    <w:abstractNumId w:val="11"/>
  </w:num>
  <w:num w:numId="8" w16cid:durableId="1735857537">
    <w:abstractNumId w:val="10"/>
  </w:num>
  <w:num w:numId="9" w16cid:durableId="1662853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501064">
    <w:abstractNumId w:val="13"/>
  </w:num>
  <w:num w:numId="11" w16cid:durableId="1302230373">
    <w:abstractNumId w:val="8"/>
  </w:num>
  <w:num w:numId="12" w16cid:durableId="939025197">
    <w:abstractNumId w:val="3"/>
  </w:num>
  <w:num w:numId="13" w16cid:durableId="1831479165">
    <w:abstractNumId w:val="2"/>
  </w:num>
  <w:num w:numId="14" w16cid:durableId="2132285778">
    <w:abstractNumId w:val="1"/>
  </w:num>
  <w:num w:numId="15" w16cid:durableId="31535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06A2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32D9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427AE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C61B2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1CD0B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members.wto.org/crnattachments/2026/TBT/JOR/26_05298_00_e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d28bd70b-bdab-4907-95e0-a9fd6ae1c3cd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C120CB-24B5-4664-8F95-0CDA146F184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2026-10-09T07:17:00Z</dcterms:created>
  <dcterms:modified xsi:type="dcterms:W3CDTF">2026-10-09T07:17:00Z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d28bd70b-bdab-4907-95e0-a9fd6ae1c3cd</vt:lpwstr>
  </property>
  <property fmtid="{D5CDD505-2E9C-101B-9397-08002B2CF9AE}" pid="4" name="WTOCLASSIFICATION">
    <vt:lpwstr>INTERNAL</vt:lpwstr>
  </property>
</Properties>
</file>