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F7A81B6" w14:textId="77777777">
      <w:pPr>
        <w:pStyle w:val="Title"/>
      </w:pPr>
      <w:r w:rsidRPr="002F663C">
        <w:t>NOTIFICATION</w:t>
      </w:r>
    </w:p>
    <w:p w:rsidR="002F663C" w:rsidRPr="002F663C" w:rsidP="00DD3DD7" w14:paraId="39CEE02F" w14:textId="77777777">
      <w:pPr>
        <w:pStyle w:val="Title3"/>
      </w:pPr>
      <w:r w:rsidRPr="002F663C">
        <w:t>Addendum</w:t>
      </w:r>
    </w:p>
    <w:p w:rsidR="002F663C" w:rsidP="001E2E4A" w14:paraId="507B465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4463439" w14:textId="77777777">
      <w:pPr>
        <w:rPr>
          <w:rFonts w:eastAsia="Calibri" w:cs="Times New Roman"/>
        </w:rPr>
      </w:pPr>
    </w:p>
    <w:p w:rsidR="002F663C" w:rsidRPr="002F663C" w:rsidP="002F663C" w14:paraId="344E468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9F45806" w14:textId="77777777">
      <w:pPr>
        <w:rPr>
          <w:rFonts w:eastAsia="Calibri" w:cs="Times New Roman"/>
        </w:rPr>
      </w:pPr>
    </w:p>
    <w:p w:rsidR="00C14444" w:rsidRPr="002F663C" w:rsidP="002F663C" w14:paraId="6DE1B3BF" w14:textId="77777777">
      <w:pPr>
        <w:rPr>
          <w:rFonts w:eastAsia="Calibri" w:cs="Times New Roman"/>
        </w:rPr>
      </w:pPr>
    </w:p>
    <w:p w:rsidR="002F663C" w:rsidRPr="002F663C" w:rsidP="002F663C" w14:paraId="06B990D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355-1: 2024, Toilet paper — Specification — Part 1 — Regular toilet tissue paper, Second Edition</w:t>
      </w:r>
    </w:p>
    <w:p w:rsidR="002F663C" w:rsidRPr="002F663C" w:rsidP="002F663C" w14:paraId="17F7261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63C03A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F7DC00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4ECFC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6468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FFFF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FA353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B29D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94F3B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1CA016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C8A9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0A42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15427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796E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8EE0D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AB98B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8C22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F0F0D5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3F80C95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https://webstore.unbs.go.ug/store.php?src=6051&amp;preview</w:t>
              </w:r>
            </w:hyperlink>
          </w:p>
        </w:tc>
      </w:tr>
      <w:tr w14:paraId="69191A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B31B5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D0488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E77FA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CCF34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265B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97EB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C434C3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EB20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216C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1514C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1B4CB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53DD4A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01506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FF9C74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C5E517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355-1: 2024, Toilet paper — Specification — Part 1 — Regular toilet tissue paper, Second Edition notified in Insert Notification Symbols was adopted by Uganda on 16 December 2025 as a Uganda Standard, US EAS 355-1:2025, Toilet paper — Specification — Part 1 — Regular toilet tissue paper,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https://webstore.unbs.go.ug/store.php?src=6051&amp;preview</w:t>
        </w:r>
      </w:hyperlink>
    </w:p>
    <w:p w:rsidR="006C5A96" w:rsidP="006C5A96" w14:paraId="09694E2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7E7FFEB" w14:textId="77777777">
      <w:pPr>
        <w:jc w:val="center"/>
        <w:rPr>
          <w:b/>
        </w:rPr>
      </w:pPr>
    </w:p>
    <w:p w:rsidR="00A1565D" w:rsidP="003971FF" w14:paraId="0A51945F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AEC878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D52B9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E233B" w:rsidP="00ED54E0" w14:paraId="4D944412" w14:textId="77777777">
      <w:r>
        <w:separator/>
      </w:r>
    </w:p>
  </w:footnote>
  <w:footnote w:type="continuationSeparator" w:id="1">
    <w:p w:rsidR="002E233B" w:rsidP="00ED54E0" w14:paraId="5D3FF737" w14:textId="77777777">
      <w:r>
        <w:continuationSeparator/>
      </w:r>
    </w:p>
  </w:footnote>
  <w:footnote w:id="2">
    <w:p w:rsidR="007F6EA2" w14:paraId="0EA85C5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B8770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5EE78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A2E1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BC3727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34D68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G/TBT/N/UGA/2045/Add.3</w:t>
    </w:r>
    <w:bookmarkEnd w:id="3"/>
  </w:p>
  <w:p w:rsidR="00DD3DD7" w:rsidRPr="00DD3DD7" w:rsidP="00DD3DD7" w14:paraId="2B9BB3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5427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A7B733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49E4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092FB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784DB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DB8847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AD028E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EBE831B" w14:textId="77777777">
          <w:pPr>
            <w:jc w:val="right"/>
            <w:rPr>
              <w:b/>
              <w:szCs w:val="16"/>
            </w:rPr>
          </w:pPr>
        </w:p>
      </w:tc>
    </w:tr>
    <w:tr w14:paraId="57305A9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ABDB0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A29FD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G/TBT/N/UGA/2045/Add.3</w:t>
          </w:r>
          <w:bookmarkEnd w:id="4"/>
        </w:p>
        <w:p w:rsidR="00C14444" w:rsidRPr="00C14444" w:rsidP="00C14444" w14:paraId="37FBEFEE" w14:textId="77777777">
          <w:pPr>
            <w:jc w:val="center"/>
            <w:rPr>
              <w:szCs w:val="16"/>
            </w:rPr>
          </w:pPr>
        </w:p>
      </w:tc>
    </w:tr>
    <w:tr w14:paraId="6FE7E11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1070F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CA248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October 2026</w:t>
          </w:r>
          <w:bookmarkEnd w:id="5"/>
        </w:p>
      </w:tc>
    </w:tr>
    <w:tr w14:paraId="585875C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B373A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8693D1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879925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4AAA9B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23D65D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AF029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5128833">
    <w:abstractNumId w:val="9"/>
  </w:num>
  <w:num w:numId="2" w16cid:durableId="772214593">
    <w:abstractNumId w:val="7"/>
  </w:num>
  <w:num w:numId="3" w16cid:durableId="1635064914">
    <w:abstractNumId w:val="6"/>
  </w:num>
  <w:num w:numId="4" w16cid:durableId="238247069">
    <w:abstractNumId w:val="5"/>
  </w:num>
  <w:num w:numId="5" w16cid:durableId="1899507937">
    <w:abstractNumId w:val="4"/>
  </w:num>
  <w:num w:numId="6" w16cid:durableId="2001541489">
    <w:abstractNumId w:val="12"/>
  </w:num>
  <w:num w:numId="7" w16cid:durableId="1218931789">
    <w:abstractNumId w:val="11"/>
  </w:num>
  <w:num w:numId="8" w16cid:durableId="1644626406">
    <w:abstractNumId w:val="10"/>
  </w:num>
  <w:num w:numId="9" w16cid:durableId="15189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7168555">
    <w:abstractNumId w:val="13"/>
  </w:num>
  <w:num w:numId="11" w16cid:durableId="1364596768">
    <w:abstractNumId w:val="8"/>
  </w:num>
  <w:num w:numId="12" w16cid:durableId="1286352056">
    <w:abstractNumId w:val="3"/>
  </w:num>
  <w:num w:numId="13" w16cid:durableId="2069254869">
    <w:abstractNumId w:val="2"/>
  </w:num>
  <w:num w:numId="14" w16cid:durableId="1499923914">
    <w:abstractNumId w:val="1"/>
  </w:num>
  <w:num w:numId="15" w16cid:durableId="1735810754">
    <w:abstractNumId w:val="0"/>
  </w:num>
  <w:num w:numId="16" w16cid:durableId="80663209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233B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3F9A"/>
    <w:rsid w:val="005D5981"/>
    <w:rsid w:val="005E3CEB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1FC5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D06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051&amp;previe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A53801-13E1-4137-BA1E-03EB79BCF59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2026-10-05T08:19:00Z</dcterms:created>
  <dcterms:modified xsi:type="dcterms:W3CDTF">2026-10-05T08:19:00Z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