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88F098B" w14:textId="77777777">
      <w:pPr>
        <w:pStyle w:val="Title"/>
        <w:rPr>
          <w:caps w:val="0"/>
          <w:kern w:val="0"/>
        </w:rPr>
      </w:pPr>
      <w:r w:rsidRPr="002F6A28">
        <w:rPr>
          <w:caps w:val="0"/>
          <w:kern w:val="0"/>
        </w:rPr>
        <w:t>NOTIFICATION</w:t>
      </w:r>
    </w:p>
    <w:p w:rsidR="009239F7" w:rsidRPr="002F6A28" w:rsidP="002F6A28" w14:paraId="726DC4E0" w14:textId="77777777">
      <w:pPr>
        <w:jc w:val="center"/>
      </w:pPr>
      <w:r w:rsidRPr="002F6A28">
        <w:t>The following notification is being circulated in accordance with Article 10.6</w:t>
      </w:r>
    </w:p>
    <w:p w:rsidR="009239F7" w:rsidRPr="002F6A28" w:rsidP="002F6A28" w14:paraId="7826CC1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38263EC" w14:textId="77777777" w:rsidTr="00DB13FE">
        <w:tblPrEx>
          <w:tblW w:w="5000" w:type="pct"/>
          <w:tblLayout w:type="fixed"/>
          <w:tblLook w:val="0000"/>
        </w:tblPrEx>
        <w:tc>
          <w:tcPr>
            <w:tcW w:w="607" w:type="dxa"/>
            <w:tcBorders>
              <w:top w:val="double" w:sz="4" w:space="0" w:color="auto"/>
            </w:tcBorders>
          </w:tcPr>
          <w:p w:rsidR="00F85C99" w:rsidRPr="002F6A28" w:rsidP="002F6A28" w14:paraId="0370A55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383AE62" w14:textId="77777777">
            <w:pPr>
              <w:spacing w:before="120" w:after="120"/>
            </w:pPr>
            <w:r w:rsidRPr="002F6A28">
              <w:rPr>
                <w:b/>
              </w:rPr>
              <w:t>Notifying Member:</w:t>
            </w:r>
            <w:r w:rsidRPr="00C92678" w:rsidR="00EE3A11">
              <w:t xml:space="preserve"> </w:t>
            </w:r>
            <w:r w:rsidRPr="00C92678" w:rsidR="00EE3A11">
              <w:rPr>
                <w:u w:val="single"/>
              </w:rPr>
              <w:t>TANZANIA</w:t>
            </w:r>
          </w:p>
          <w:p w:rsidR="00F85C99" w:rsidRPr="002F6A28" w:rsidP="002F6A28" w14:paraId="3DC5ACC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A5C18EA" w14:textId="77777777" w:rsidTr="00DB13FE">
        <w:tblPrEx>
          <w:tblW w:w="5000" w:type="pct"/>
          <w:tblLayout w:type="fixed"/>
          <w:tblLook w:val="0000"/>
        </w:tblPrEx>
        <w:tc>
          <w:tcPr>
            <w:tcW w:w="607" w:type="dxa"/>
          </w:tcPr>
          <w:p w:rsidR="00F85C99" w:rsidRPr="002F6A28" w:rsidP="002F6A28" w14:paraId="1C404AD3" w14:textId="77777777">
            <w:pPr>
              <w:spacing w:before="120" w:after="120"/>
              <w:jc w:val="left"/>
            </w:pPr>
            <w:r w:rsidRPr="002F6A28">
              <w:rPr>
                <w:b/>
              </w:rPr>
              <w:t>2.</w:t>
            </w:r>
          </w:p>
        </w:tc>
        <w:tc>
          <w:tcPr>
            <w:tcW w:w="8373" w:type="dxa"/>
          </w:tcPr>
          <w:p w:rsidR="00F85C99" w:rsidRPr="002F6A28" w:rsidP="000C3B6C" w14:paraId="69833E51" w14:textId="77777777">
            <w:pPr>
              <w:spacing w:before="120" w:after="120"/>
            </w:pPr>
            <w:r w:rsidRPr="002F6A28">
              <w:rPr>
                <w:b/>
              </w:rPr>
              <w:t>Agency responsible:</w:t>
            </w:r>
            <w:r w:rsidRPr="00C379C8" w:rsidR="00EE3A11">
              <w:t xml:space="preserve"> </w:t>
            </w:r>
          </w:p>
          <w:p w:rsidR="00EE3A11" w:rsidRPr="00C379C8" w:rsidP="000C3B6C" w14:paraId="6AFA9612" w14:textId="77777777">
            <w:pPr>
              <w:spacing w:after="120"/>
            </w:pPr>
            <w:r w:rsidRPr="00C379C8">
              <w:t>Tanzania Bureau of Standards (TBS)</w:t>
            </w:r>
          </w:p>
        </w:tc>
      </w:tr>
      <w:tr w14:paraId="1A2368BA" w14:textId="77777777" w:rsidTr="00DB13FE">
        <w:tblPrEx>
          <w:tblW w:w="5000" w:type="pct"/>
          <w:tblLayout w:type="fixed"/>
          <w:tblLook w:val="0000"/>
        </w:tblPrEx>
        <w:tc>
          <w:tcPr>
            <w:tcW w:w="607" w:type="dxa"/>
          </w:tcPr>
          <w:p w:rsidR="00F85C99" w:rsidRPr="002F6A28" w:rsidP="002F6A28" w14:paraId="2A34A3E6" w14:textId="77777777">
            <w:pPr>
              <w:spacing w:before="120" w:after="120"/>
              <w:jc w:val="left"/>
              <w:rPr>
                <w:b/>
              </w:rPr>
            </w:pPr>
            <w:r w:rsidRPr="002F6A28">
              <w:rPr>
                <w:b/>
              </w:rPr>
              <w:t>3.</w:t>
            </w:r>
          </w:p>
        </w:tc>
        <w:tc>
          <w:tcPr>
            <w:tcW w:w="8373" w:type="dxa"/>
          </w:tcPr>
          <w:p w:rsidR="00F85C99" w:rsidRPr="0058336F" w:rsidP="002F6A28" w14:paraId="40806EB2"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5C3BC97" w14:textId="77777777" w:rsidTr="00DB13FE">
        <w:tblPrEx>
          <w:tblW w:w="5000" w:type="pct"/>
          <w:tblLayout w:type="fixed"/>
          <w:tblLook w:val="0000"/>
        </w:tblPrEx>
        <w:tc>
          <w:tcPr>
            <w:tcW w:w="607" w:type="dxa"/>
          </w:tcPr>
          <w:p w:rsidR="00F85C99" w:rsidRPr="002F6A28" w:rsidP="002F6A28" w14:paraId="5B7554AD" w14:textId="77777777">
            <w:pPr>
              <w:spacing w:before="120" w:after="120"/>
              <w:jc w:val="left"/>
            </w:pPr>
            <w:r w:rsidRPr="002F6A28">
              <w:rPr>
                <w:b/>
              </w:rPr>
              <w:t>4.</w:t>
            </w:r>
          </w:p>
        </w:tc>
        <w:tc>
          <w:tcPr>
            <w:tcW w:w="8373" w:type="dxa"/>
          </w:tcPr>
          <w:p w:rsidR="00F85C99" w:rsidRPr="002F6A28" w:rsidP="002F6A28" w14:paraId="3F3E580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Nuts and other seeds, incl. mixtures, prepared or preserved (excl. prepared or preserved with vinegar, preserved with sugar but not laid in syrup, jams, fruit jellies, marmalades, fruit purée and pastes, obtained by cooking, and groundnuts) (HS code(s): 200819); Oilseeds (ICS code(s): 67.200.20)</w:t>
            </w:r>
          </w:p>
        </w:tc>
      </w:tr>
      <w:tr w14:paraId="5A77B54F" w14:textId="77777777" w:rsidTr="00DB13FE">
        <w:tblPrEx>
          <w:tblW w:w="5000" w:type="pct"/>
          <w:tblLayout w:type="fixed"/>
          <w:tblLook w:val="0000"/>
        </w:tblPrEx>
        <w:tc>
          <w:tcPr>
            <w:tcW w:w="607" w:type="dxa"/>
          </w:tcPr>
          <w:p w:rsidR="00F85C99" w:rsidRPr="002F6A28" w:rsidP="002F6A28" w14:paraId="5126C199" w14:textId="77777777">
            <w:pPr>
              <w:spacing w:before="120" w:after="120"/>
              <w:jc w:val="left"/>
            </w:pPr>
            <w:r w:rsidRPr="002F6A28">
              <w:rPr>
                <w:b/>
              </w:rPr>
              <w:t>5.</w:t>
            </w:r>
          </w:p>
        </w:tc>
        <w:tc>
          <w:tcPr>
            <w:tcW w:w="8373" w:type="dxa"/>
          </w:tcPr>
          <w:p w:rsidR="00F85C99" w:rsidP="002F6A28" w14:paraId="56DDF52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AFDC 4 (4549) DTZS, Aqueous coconut milk and coconut cream products — Specification,Second edition</w:t>
            </w:r>
          </w:p>
          <w:p w:rsidR="00EE3A11" w:rsidRPr="00C379C8" w:rsidP="002F6A28" w14:paraId="1C11D812" w14:textId="77777777">
            <w:pPr>
              <w:spacing w:before="120" w:after="120"/>
            </w:pPr>
            <w:r w:rsidRPr="00C379C8">
              <w:t>; (9 page(s), in English)</w:t>
            </w:r>
          </w:p>
          <w:p w:rsidR="000C3B6C" w:rsidRPr="000C3B6C" w:rsidP="002F6A28" w14:paraId="739ADF4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D5DB9" w:rsidRPr="00CE6C29" w:rsidP="002F6A28" w14:paraId="1774EEEE"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https://members.wto.org/crnattachments/2026/TBT/TZA/26_05209_00_e.pdf</w:t>
              </w:r>
            </w:hyperlink>
          </w:p>
          <w:p w:rsidR="000D5DB9" w:rsidRPr="00CE6C29" w:rsidP="002F6A28" w14:paraId="7BFEDA3A" w14:textId="77777777">
            <w:pPr>
              <w:rPr>
                <w:iCs/>
              </w:rPr>
            </w:pPr>
            <w:r w:rsidRPr="00CE6C29">
              <w:rPr>
                <w:iCs/>
              </w:rPr>
              <w:t>Tanzania Bureau of Standards</w:t>
            </w:r>
          </w:p>
          <w:p w:rsidR="000D5DB9" w:rsidRPr="00CE6C29" w:rsidP="002F6A28" w14:paraId="7B06E4FE" w14:textId="77777777">
            <w:pPr>
              <w:rPr>
                <w:iCs/>
              </w:rPr>
            </w:pPr>
            <w:r w:rsidRPr="00CE6C29">
              <w:rPr>
                <w:iCs/>
              </w:rPr>
              <w:t>Ubungo, Morogoro Road/Sam Nujoma Road</w:t>
            </w:r>
          </w:p>
          <w:p w:rsidR="000D5DB9" w:rsidRPr="00BA6918" w:rsidP="002F6A28" w14:paraId="528BE347" w14:textId="77777777">
            <w:pPr>
              <w:rPr>
                <w:iCs/>
                <w:lang w:val="es-ES_tradnl"/>
              </w:rPr>
            </w:pPr>
            <w:r w:rsidRPr="00BA6918">
              <w:rPr>
                <w:iCs/>
                <w:lang w:val="es-ES_tradnl"/>
              </w:rPr>
              <w:t>P. O. Box 9524</w:t>
            </w:r>
          </w:p>
          <w:p w:rsidR="000D5DB9" w:rsidRPr="00BA6918" w:rsidP="002F6A28" w14:paraId="5B9AF023" w14:textId="77777777">
            <w:pPr>
              <w:rPr>
                <w:iCs/>
                <w:lang w:val="es-ES_tradnl"/>
              </w:rPr>
            </w:pPr>
            <w:r w:rsidRPr="00BA6918">
              <w:rPr>
                <w:iCs/>
                <w:lang w:val="es-ES_tradnl"/>
              </w:rPr>
              <w:t>DAR ES SALAAM, TANZANIA</w:t>
            </w:r>
          </w:p>
          <w:p w:rsidR="000D5DB9" w:rsidRPr="00BA6918" w:rsidP="002F6A28" w14:paraId="61FB4448" w14:textId="77777777">
            <w:pPr>
              <w:rPr>
                <w:iCs/>
                <w:lang w:val="es-ES_tradnl"/>
              </w:rPr>
            </w:pPr>
            <w:r w:rsidRPr="00BA6918">
              <w:rPr>
                <w:iCs/>
                <w:lang w:val="es-ES_tradnl"/>
              </w:rPr>
              <w:t>Tel. No: +255 22 245 0298/+255 22 245 0206</w:t>
            </w:r>
          </w:p>
          <w:p w:rsidR="000D5DB9" w:rsidRPr="00BA6918" w:rsidP="002F6A28" w14:paraId="7F7768A0" w14:textId="77777777">
            <w:pPr>
              <w:rPr>
                <w:iCs/>
                <w:lang w:val="es-ES_tradnl"/>
              </w:rPr>
            </w:pPr>
            <w:r w:rsidRPr="00BA6918">
              <w:rPr>
                <w:iCs/>
                <w:lang w:val="es-ES_tradnl"/>
              </w:rPr>
              <w:t xml:space="preserve">Email: </w:t>
            </w:r>
            <w:hyperlink r:id="rId7" w:history="1">
              <w:r w:rsidRPr="00BA6918">
                <w:rPr>
                  <w:iCs/>
                  <w:color w:val="0000FF"/>
                  <w:u w:val="single"/>
                  <w:lang w:val="es-ES_tradnl"/>
                </w:rPr>
                <w:t>nep@tbs.go.tz</w:t>
              </w:r>
            </w:hyperlink>
          </w:p>
          <w:p w:rsidR="000D5DB9" w:rsidRPr="00CE6C29" w:rsidP="002F6A28" w14:paraId="22F5C69A" w14:textId="77777777">
            <w:pPr>
              <w:rPr>
                <w:iCs/>
              </w:rPr>
            </w:pPr>
            <w:r w:rsidRPr="00CE6C29">
              <w:rPr>
                <w:iCs/>
              </w:rPr>
              <w:t>Website: www.tbs.go.tz</w:t>
            </w:r>
          </w:p>
          <w:p w:rsidR="000D5DB9" w:rsidRPr="00CE6C29" w:rsidP="002F6A28" w14:paraId="49D0BAD1" w14:textId="77777777">
            <w:pPr>
              <w:rPr>
                <w:iCs/>
              </w:rPr>
            </w:pPr>
            <w:r w:rsidRPr="00CE6C29">
              <w:rPr>
                <w:iCs/>
              </w:rPr>
              <w:t>Telefax: +255 22 2450959</w:t>
            </w:r>
          </w:p>
          <w:p w:rsidR="000D5DB9" w:rsidRPr="00CE6C29" w:rsidP="002F6A28" w14:paraId="679BB898" w14:textId="77777777">
            <w:pPr>
              <w:rPr>
                <w:iCs/>
              </w:rPr>
            </w:pPr>
            <w:r w:rsidRPr="00CE6C29">
              <w:rPr>
                <w:iCs/>
              </w:rPr>
              <w:t xml:space="preserve">E-mail: </w:t>
            </w:r>
            <w:hyperlink r:id="rId8" w:history="1">
              <w:r w:rsidRPr="00CE6C29">
                <w:rPr>
                  <w:iCs/>
                  <w:color w:val="0000FF"/>
                  <w:u w:val="single"/>
                </w:rPr>
                <w:t>info@tbs.go.tz</w:t>
              </w:r>
            </w:hyperlink>
          </w:p>
          <w:p w:rsidR="000D5DB9" w:rsidRPr="00CE6C29" w:rsidP="002F6A28" w14:paraId="5C0582CC" w14:textId="77777777">
            <w:pPr>
              <w:spacing w:after="120"/>
              <w:rPr>
                <w:iCs/>
              </w:rPr>
            </w:pPr>
            <w:r w:rsidRPr="00CE6C29">
              <w:rPr>
                <w:iCs/>
              </w:rPr>
              <w:t xml:space="preserve">Website: </w:t>
            </w:r>
            <w:hyperlink r:id="rId9" w:tgtFrame="_blank" w:history="1">
              <w:r w:rsidRPr="00CE6C29">
                <w:rPr>
                  <w:iCs/>
                  <w:color w:val="0000FF"/>
                  <w:u w:val="single"/>
                </w:rPr>
                <w:t>http://www.tbs.go.tz</w:t>
              </w:r>
            </w:hyperlink>
          </w:p>
        </w:tc>
      </w:tr>
      <w:tr w14:paraId="6E7405BA" w14:textId="77777777" w:rsidTr="00DB13FE">
        <w:tblPrEx>
          <w:tblW w:w="5000" w:type="pct"/>
          <w:tblLayout w:type="fixed"/>
          <w:tblLook w:val="0000"/>
        </w:tblPrEx>
        <w:tc>
          <w:tcPr>
            <w:tcW w:w="607" w:type="dxa"/>
          </w:tcPr>
          <w:p w:rsidR="00F85C99" w:rsidRPr="002F6A28" w:rsidP="002F6A28" w14:paraId="3D737270" w14:textId="77777777">
            <w:pPr>
              <w:spacing w:before="120" w:after="120"/>
              <w:jc w:val="left"/>
              <w:rPr>
                <w:b/>
              </w:rPr>
            </w:pPr>
            <w:r w:rsidRPr="002F6A28">
              <w:rPr>
                <w:b/>
              </w:rPr>
              <w:t>6.</w:t>
            </w:r>
          </w:p>
        </w:tc>
        <w:tc>
          <w:tcPr>
            <w:tcW w:w="8373" w:type="dxa"/>
          </w:tcPr>
          <w:p w:rsidR="00F85C99" w:rsidRPr="002F6A28" w:rsidP="002F6A28" w14:paraId="10FA0B42" w14:textId="77777777">
            <w:pPr>
              <w:spacing w:before="120" w:after="120"/>
              <w:rPr>
                <w:b/>
              </w:rPr>
            </w:pPr>
            <w:r w:rsidRPr="002F6A28">
              <w:rPr>
                <w:b/>
              </w:rPr>
              <w:t>Description of content:</w:t>
            </w:r>
            <w:r w:rsidRPr="00C379C8" w:rsidR="00FE448B">
              <w:t xml:space="preserve"> This Tanzania Standard specifies the requirements, sampling and test methods for aqueous coconut milk and coconut cream products intended for human consumption.</w:t>
            </w:r>
          </w:p>
          <w:p w:rsidR="00FE448B" w:rsidRPr="00C379C8" w:rsidP="002F6A28" w14:paraId="638E8AE9" w14:textId="77777777">
            <w:pPr>
              <w:spacing w:before="120" w:after="120"/>
            </w:pPr>
            <w:r w:rsidRPr="00C379C8">
              <w:t>Note: This Draft Tanzania Standard was also notified under SPS committee.</w:t>
            </w:r>
          </w:p>
        </w:tc>
      </w:tr>
      <w:tr w14:paraId="32072086" w14:textId="77777777" w:rsidTr="00DB13FE">
        <w:tblPrEx>
          <w:tblW w:w="5000" w:type="pct"/>
          <w:tblLayout w:type="fixed"/>
          <w:tblLook w:val="0000"/>
        </w:tblPrEx>
        <w:tc>
          <w:tcPr>
            <w:tcW w:w="607" w:type="dxa"/>
          </w:tcPr>
          <w:p w:rsidR="00F85C99" w:rsidRPr="002F6A28" w:rsidP="00307376" w14:paraId="740C9EC9" w14:textId="77777777">
            <w:pPr>
              <w:keepNext/>
              <w:spacing w:before="120" w:after="120"/>
              <w:jc w:val="left"/>
              <w:rPr>
                <w:b/>
              </w:rPr>
            </w:pPr>
            <w:r w:rsidRPr="002F6A28">
              <w:rPr>
                <w:b/>
              </w:rPr>
              <w:t>7.</w:t>
            </w:r>
          </w:p>
        </w:tc>
        <w:tc>
          <w:tcPr>
            <w:tcW w:w="8373" w:type="dxa"/>
          </w:tcPr>
          <w:p w:rsidR="00F85C99" w:rsidRPr="002F6A28" w:rsidP="002F6A28" w14:paraId="23348CB7"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animal or plant life or health; Protection of the environment; Quality requirements; Reducing trade barriers and facilitating trade; Cost saving and productivity enhancement</w:t>
            </w:r>
          </w:p>
        </w:tc>
      </w:tr>
      <w:tr w14:paraId="6CF2B3C6" w14:textId="77777777" w:rsidTr="00DB13FE">
        <w:tblPrEx>
          <w:tblW w:w="5000" w:type="pct"/>
          <w:tblLayout w:type="fixed"/>
          <w:tblLook w:val="0000"/>
        </w:tblPrEx>
        <w:tc>
          <w:tcPr>
            <w:tcW w:w="607" w:type="dxa"/>
          </w:tcPr>
          <w:p w:rsidR="00F85C99" w:rsidRPr="002F6A28" w:rsidP="009E75ED" w14:paraId="56777890" w14:textId="77777777">
            <w:pPr>
              <w:spacing w:before="120" w:after="120"/>
              <w:jc w:val="left"/>
              <w:rPr>
                <w:b/>
              </w:rPr>
            </w:pPr>
            <w:r w:rsidRPr="002F6A28">
              <w:rPr>
                <w:b/>
              </w:rPr>
              <w:t>8.</w:t>
            </w:r>
          </w:p>
        </w:tc>
        <w:tc>
          <w:tcPr>
            <w:tcW w:w="8373" w:type="dxa"/>
          </w:tcPr>
          <w:p w:rsidR="000C3B6C" w:rsidRPr="00EC00D2" w:rsidP="007F13E8" w14:paraId="40591BE2" w14:textId="77777777">
            <w:pPr>
              <w:spacing w:before="120" w:after="120"/>
              <w:rPr>
                <w:bCs/>
              </w:rPr>
            </w:pPr>
            <w:r w:rsidRPr="002F6A28">
              <w:rPr>
                <w:b/>
              </w:rPr>
              <w:t>Relevant documents:</w:t>
            </w:r>
            <w:r w:rsidRPr="002F6A28" w:rsidR="00EE3A11">
              <w:t xml:space="preserve"> </w:t>
            </w:r>
          </w:p>
          <w:p w:rsidR="00EE3A11" w:rsidRPr="002F6A28" w:rsidP="007F13E8" w14:paraId="358F7256" w14:textId="77777777">
            <w:pPr>
              <w:numPr>
                <w:ilvl w:val="0"/>
                <w:numId w:val="16"/>
              </w:numPr>
              <w:spacing w:before="120" w:after="120"/>
            </w:pPr>
            <w:r w:rsidRPr="002F6A28">
              <w:t>CXS 192, General standards for food additives</w:t>
            </w:r>
          </w:p>
          <w:p w:rsidR="00EE3A11" w:rsidRPr="002F6A28" w:rsidP="007F13E8" w14:paraId="5B2220C9" w14:textId="77777777">
            <w:pPr>
              <w:numPr>
                <w:ilvl w:val="0"/>
                <w:numId w:val="16"/>
              </w:numPr>
              <w:spacing w:before="120" w:after="120"/>
            </w:pPr>
            <w:r w:rsidRPr="002F6A28">
              <w:t>CXS 193, General standard for contaminants and toxins in food and feed</w:t>
            </w:r>
          </w:p>
          <w:p w:rsidR="00EE3A11" w:rsidRPr="002F6A28" w:rsidP="007F13E8" w14:paraId="4750AD2A" w14:textId="77777777">
            <w:pPr>
              <w:numPr>
                <w:ilvl w:val="0"/>
                <w:numId w:val="16"/>
              </w:numPr>
              <w:spacing w:before="120" w:after="120"/>
            </w:pPr>
            <w:r w:rsidRPr="002F6A28">
              <w:t>TZS 4, Rounding off numerical values</w:t>
            </w:r>
          </w:p>
          <w:p w:rsidR="00EE3A11" w:rsidRPr="002F6A28" w:rsidP="007F13E8" w14:paraId="7D0FFE8B" w14:textId="77777777">
            <w:pPr>
              <w:numPr>
                <w:ilvl w:val="0"/>
                <w:numId w:val="16"/>
              </w:numPr>
              <w:spacing w:before="120" w:after="120"/>
            </w:pPr>
            <w:r w:rsidRPr="002F6A28">
              <w:t>TZS 54, Animal and vegetable fats and oils — Sampling</w:t>
            </w:r>
          </w:p>
          <w:p w:rsidR="00EE3A11" w:rsidRPr="002F6A28" w:rsidP="007F13E8" w14:paraId="69A515FA" w14:textId="77777777">
            <w:pPr>
              <w:numPr>
                <w:ilvl w:val="0"/>
                <w:numId w:val="16"/>
              </w:numPr>
              <w:spacing w:before="120" w:after="120"/>
            </w:pPr>
            <w:r w:rsidRPr="002F6A28">
              <w:t>TZS 109, Food processing units — Code of hygiene — General</w:t>
            </w:r>
          </w:p>
          <w:p w:rsidR="00EE3A11" w:rsidRPr="002F6A28" w:rsidP="007F13E8" w14:paraId="7D48FED8" w14:textId="77777777">
            <w:pPr>
              <w:numPr>
                <w:ilvl w:val="0"/>
                <w:numId w:val="16"/>
              </w:numPr>
              <w:spacing w:before="120" w:after="120"/>
            </w:pPr>
            <w:r w:rsidRPr="002F6A28">
              <w:t>TZS 538, Packaging and labelling of foods</w:t>
            </w:r>
          </w:p>
          <w:p w:rsidR="00EE3A11" w:rsidRPr="002F6A28" w:rsidP="007F13E8" w14:paraId="74659B4D" w14:textId="77777777">
            <w:pPr>
              <w:numPr>
                <w:ilvl w:val="0"/>
                <w:numId w:val="16"/>
              </w:numPr>
              <w:spacing w:before="120" w:after="120"/>
            </w:pPr>
            <w:r w:rsidRPr="002F6A28">
              <w:t>TZS 1326, Animal and vegetable fats and oils — Determination of moisture and volatile matter</w:t>
            </w:r>
          </w:p>
          <w:p w:rsidR="00EE3A11" w:rsidRPr="002F6A28" w:rsidP="007F13E8" w14:paraId="7903DC78" w14:textId="77777777">
            <w:pPr>
              <w:numPr>
                <w:ilvl w:val="0"/>
                <w:numId w:val="16"/>
              </w:numPr>
              <w:spacing w:before="120" w:after="120"/>
            </w:pPr>
            <w:r w:rsidRPr="002F6A28">
              <w:t>TZS 118, Microbiology of food and animal feeding stuffs — Horizontal method for enumeration of micro-organisms — Colony count technique at 30 °C</w:t>
            </w:r>
          </w:p>
          <w:p w:rsidR="00EE3A11" w:rsidRPr="002F6A28" w:rsidP="007F13E8" w14:paraId="242DDF68" w14:textId="77777777">
            <w:pPr>
              <w:numPr>
                <w:ilvl w:val="0"/>
                <w:numId w:val="16"/>
              </w:numPr>
              <w:spacing w:before="120" w:after="120"/>
            </w:pPr>
            <w:r w:rsidRPr="002F6A28">
              <w:t>TZS 122, Microbiology of food and feeding stuffs — Horizontal method for the detection of salmonella spp</w:t>
            </w:r>
          </w:p>
          <w:p w:rsidR="00EE3A11" w:rsidRPr="002F6A28" w:rsidP="007F13E8" w14:paraId="0EE05D58" w14:textId="77777777">
            <w:pPr>
              <w:numPr>
                <w:ilvl w:val="0"/>
                <w:numId w:val="16"/>
              </w:numPr>
              <w:spacing w:before="120" w:after="120"/>
            </w:pPr>
            <w:r w:rsidRPr="002F6A28">
              <w:t>TZS 125, Microbiology of food and animal feeding stuffs — Horizontal method for enumeration of coagulase — Positive staphylococci; Staphylococcus aureus and other species</w:t>
            </w:r>
          </w:p>
          <w:p w:rsidR="00EE3A11" w:rsidRPr="002F6A28" w:rsidP="007F13E8" w14:paraId="5069B429" w14:textId="77777777">
            <w:pPr>
              <w:numPr>
                <w:ilvl w:val="0"/>
                <w:numId w:val="16"/>
              </w:numPr>
              <w:spacing w:before="120" w:after="120"/>
            </w:pPr>
            <w:r w:rsidRPr="002F6A28">
              <w:t>TZS 131, Microbiology — General guidance for enumeration of yeast and moulds — Colony count technique at 25 °C</w:t>
            </w:r>
          </w:p>
          <w:p w:rsidR="00EE3A11" w:rsidRPr="002F6A28" w:rsidP="007F13E8" w14:paraId="023175C5" w14:textId="77777777">
            <w:pPr>
              <w:numPr>
                <w:ilvl w:val="0"/>
                <w:numId w:val="16"/>
              </w:numPr>
              <w:spacing w:before="120" w:after="120"/>
            </w:pPr>
            <w:r w:rsidRPr="002F6A28">
              <w:t>TZS 731, Microbiology of food and feeding-stuffs — Horizontal method for the detection and enumeration of presumptive Escherichia coli — Most probable number technique</w:t>
            </w:r>
          </w:p>
          <w:p w:rsidR="00EE3A11" w:rsidRPr="002F6A28" w:rsidP="007F13E8" w14:paraId="3E7FB71F" w14:textId="77777777">
            <w:pPr>
              <w:numPr>
                <w:ilvl w:val="0"/>
                <w:numId w:val="16"/>
              </w:numPr>
              <w:spacing w:before="120" w:after="120"/>
            </w:pPr>
            <w:r w:rsidRPr="002F6A28">
              <w:t>TZS 2623, Butter, edible oil emulsions and spreadable fats - Determination of fat content (Reference method)</w:t>
            </w:r>
          </w:p>
          <w:p w:rsidR="00EE3A11" w:rsidRPr="002F6A28" w:rsidP="007F13E8" w14:paraId="44A0EEB7" w14:textId="77777777">
            <w:pPr>
              <w:numPr>
                <w:ilvl w:val="0"/>
                <w:numId w:val="16"/>
              </w:numPr>
              <w:spacing w:before="120" w:after="120"/>
            </w:pPr>
            <w:r w:rsidRPr="002F6A28">
              <w:t>CXS 240-2003, Coconut milk and coconut cream published by the Codex Alimentarius Commission</w:t>
            </w:r>
          </w:p>
        </w:tc>
      </w:tr>
      <w:tr w14:paraId="2BE52394" w14:textId="77777777" w:rsidTr="00DB13FE">
        <w:tblPrEx>
          <w:tblW w:w="5000" w:type="pct"/>
          <w:tblLayout w:type="fixed"/>
          <w:tblLook w:val="0000"/>
        </w:tblPrEx>
        <w:tc>
          <w:tcPr>
            <w:tcW w:w="607" w:type="dxa"/>
          </w:tcPr>
          <w:p w:rsidR="00EE3A11" w:rsidRPr="002F6A28" w:rsidP="002F6A28" w14:paraId="35E7B634" w14:textId="77777777">
            <w:pPr>
              <w:spacing w:before="120" w:after="120"/>
              <w:jc w:val="left"/>
              <w:rPr>
                <w:b/>
              </w:rPr>
            </w:pPr>
            <w:r w:rsidRPr="002F6A28">
              <w:rPr>
                <w:b/>
              </w:rPr>
              <w:t>9.</w:t>
            </w:r>
          </w:p>
        </w:tc>
        <w:tc>
          <w:tcPr>
            <w:tcW w:w="8373" w:type="dxa"/>
          </w:tcPr>
          <w:p w:rsidR="00EE3A11" w:rsidRPr="002F6A28" w:rsidP="008953C4" w14:paraId="1545CBB9" w14:textId="77777777">
            <w:pPr>
              <w:spacing w:before="120" w:after="120"/>
            </w:pPr>
            <w:r w:rsidRPr="002F6A28">
              <w:rPr>
                <w:b/>
              </w:rPr>
              <w:t>Proposed date of adoption:</w:t>
            </w:r>
            <w:r w:rsidRPr="00C379C8">
              <w:t xml:space="preserve"> To be determined</w:t>
            </w:r>
          </w:p>
          <w:p w:rsidR="00EE3A11" w:rsidRPr="002F6A28" w:rsidP="008953C4" w14:paraId="31A54216" w14:textId="77777777">
            <w:pPr>
              <w:spacing w:after="120"/>
            </w:pPr>
            <w:r w:rsidRPr="002F6A28">
              <w:rPr>
                <w:b/>
              </w:rPr>
              <w:t>Proposed date of entry into force:</w:t>
            </w:r>
            <w:r w:rsidRPr="00C379C8">
              <w:t xml:space="preserve"> To be determined</w:t>
            </w:r>
          </w:p>
        </w:tc>
      </w:tr>
      <w:tr w14:paraId="31487D73" w14:textId="77777777" w:rsidTr="00DB13FE">
        <w:tblPrEx>
          <w:tblW w:w="5000" w:type="pct"/>
          <w:tblLayout w:type="fixed"/>
          <w:tblLook w:val="0000"/>
        </w:tblPrEx>
        <w:tc>
          <w:tcPr>
            <w:tcW w:w="607" w:type="dxa"/>
            <w:tcBorders>
              <w:bottom w:val="double" w:sz="4" w:space="0" w:color="auto"/>
            </w:tcBorders>
          </w:tcPr>
          <w:p w:rsidR="00F85C99" w:rsidRPr="002F6A28" w:rsidP="002F6A28" w14:paraId="1092B99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7E67AA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FFBECE7" w14:textId="77777777">
            <w:pPr>
              <w:spacing w:before="120" w:after="120"/>
              <w:rPr>
                <w:bCs/>
              </w:rPr>
            </w:pPr>
            <w:r w:rsidRPr="002F6A28">
              <w:rPr>
                <w:b/>
              </w:rPr>
              <w:t>Final date for comments:</w:t>
            </w:r>
            <w:r w:rsidRPr="00C379C8" w:rsidR="00EE3A11">
              <w:t xml:space="preserve"> 4 December 2026</w:t>
            </w:r>
          </w:p>
          <w:p w:rsidR="000C3B6C" w:rsidRPr="00E3324D" w:rsidP="000C3B6C" w14:paraId="4EBC0F0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F99EA8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EC6BBC4" w14:textId="77777777">
            <w:r w:rsidRPr="00CE6C29">
              <w:t>Contact person(s):</w:t>
            </w:r>
          </w:p>
          <w:p w:rsidR="00CE6C29" w:rsidRPr="00CE6C29" w:rsidP="000C3B6C" w14:paraId="591E4B08" w14:textId="77777777">
            <w:r w:rsidRPr="00CE6C29">
              <w:t>Ms. Bahati Samillani (NEP officer)</w:t>
            </w:r>
          </w:p>
          <w:p w:rsidR="00CE6C29" w:rsidRPr="00CE6C29" w:rsidP="000C3B6C" w14:paraId="7A31636B" w14:textId="77777777">
            <w:r w:rsidRPr="00CE6C29">
              <w:t>Tanzania Bureau of Standards (TBS)</w:t>
            </w:r>
          </w:p>
          <w:p w:rsidR="00CE6C29" w:rsidRPr="00BA6918" w:rsidP="000C3B6C" w14:paraId="53C00731" w14:textId="77777777">
            <w:pPr>
              <w:rPr>
                <w:lang w:val="es-ES_tradnl"/>
              </w:rPr>
            </w:pPr>
            <w:r w:rsidRPr="00BA6918">
              <w:rPr>
                <w:lang w:val="es-ES_tradnl"/>
              </w:rPr>
              <w:t>Morogoro/Sam Nujoma Road, Ubungo</w:t>
            </w:r>
          </w:p>
          <w:p w:rsidR="00CE6C29" w:rsidRPr="00BA6918" w:rsidP="000C3B6C" w14:paraId="08E0BE71" w14:textId="77777777">
            <w:pPr>
              <w:rPr>
                <w:lang w:val="es-ES_tradnl"/>
              </w:rPr>
            </w:pPr>
            <w:r w:rsidRPr="00BA6918">
              <w:rPr>
                <w:lang w:val="es-ES_tradnl"/>
              </w:rPr>
              <w:t>P O Box 9524</w:t>
            </w:r>
          </w:p>
          <w:p w:rsidR="00CE6C29" w:rsidRPr="00BA6918" w:rsidP="000C3B6C" w14:paraId="30F6AE26" w14:textId="77777777">
            <w:pPr>
              <w:rPr>
                <w:lang w:val="es-ES_tradnl"/>
              </w:rPr>
            </w:pPr>
            <w:r w:rsidRPr="00BA6918">
              <w:rPr>
                <w:lang w:val="es-ES_tradnl"/>
              </w:rPr>
              <w:t>Dar Es Salaam</w:t>
            </w:r>
          </w:p>
          <w:p w:rsidR="00CE6C29" w:rsidRPr="00BA6918" w:rsidP="000C3B6C" w14:paraId="0283AB05" w14:textId="77777777">
            <w:pPr>
              <w:rPr>
                <w:lang w:val="es-ES_tradnl"/>
              </w:rPr>
            </w:pPr>
            <w:r w:rsidRPr="00BA6918">
              <w:rPr>
                <w:lang w:val="es-ES_tradnl"/>
              </w:rPr>
              <w:t>Tel: +(255) 22 2450206</w:t>
            </w:r>
          </w:p>
          <w:p w:rsidR="00CE6C29" w:rsidRPr="00BA6918" w:rsidP="000C3B6C" w14:paraId="10448FAC" w14:textId="77777777">
            <w:pPr>
              <w:spacing w:after="120"/>
              <w:rPr>
                <w:lang w:val="es-ES_tradnl"/>
              </w:rPr>
            </w:pPr>
            <w:r w:rsidRPr="00BA6918">
              <w:rPr>
                <w:lang w:val="es-ES_tradnl"/>
              </w:rPr>
              <w:t xml:space="preserve">Email: </w:t>
            </w:r>
            <w:hyperlink r:id="rId7" w:history="1">
              <w:r w:rsidRPr="00BA6918">
                <w:rPr>
                  <w:color w:val="0000FF"/>
                  <w:u w:val="single"/>
                  <w:lang w:val="es-ES_tradnl"/>
                </w:rPr>
                <w:t>nep@tbs.go.tz</w:t>
              </w:r>
            </w:hyperlink>
            <w:r w:rsidRPr="00BA6918">
              <w:rPr>
                <w:lang w:val="es-ES_tradnl"/>
              </w:rPr>
              <w:t xml:space="preserve">; </w:t>
            </w:r>
            <w:hyperlink r:id="rId10" w:history="1">
              <w:r w:rsidRPr="00BA6918">
                <w:rPr>
                  <w:color w:val="0000FF"/>
                  <w:u w:val="single"/>
                  <w:lang w:val="es-ES_tradnl"/>
                </w:rPr>
                <w:t>bahati.samillani@tbs.go.tz</w:t>
              </w:r>
            </w:hyperlink>
          </w:p>
        </w:tc>
      </w:tr>
    </w:tbl>
    <w:p w:rsidR="00EE3A11" w:rsidRPr="00BA6918" w:rsidP="00887259" w14:paraId="45016597" w14:textId="77777777">
      <w:pPr>
        <w:jc w:val="center"/>
        <w:rPr>
          <w:lang w:val="es-ES_tradnl"/>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FC92D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1EAE3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AC1ACB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421398" w14:textId="77777777">
    <w:pPr>
      <w:pStyle w:val="Header"/>
      <w:pBdr>
        <w:bottom w:val="single" w:sz="4" w:space="1" w:color="auto"/>
      </w:pBdr>
      <w:tabs>
        <w:tab w:val="clear" w:pos="4513"/>
        <w:tab w:val="clear" w:pos="9027"/>
      </w:tabs>
      <w:jc w:val="center"/>
    </w:pPr>
    <w:r w:rsidRPr="002F6A28">
      <w:t>tbtSymbol</w:t>
    </w:r>
  </w:p>
  <w:p w:rsidR="009239F7" w:rsidRPr="002F6A28" w:rsidP="009239F7" w14:paraId="51F66238" w14:textId="77777777">
    <w:pPr>
      <w:pStyle w:val="Header"/>
      <w:pBdr>
        <w:bottom w:val="single" w:sz="4" w:space="1" w:color="auto"/>
      </w:pBdr>
      <w:tabs>
        <w:tab w:val="clear" w:pos="4513"/>
        <w:tab w:val="clear" w:pos="9027"/>
      </w:tabs>
      <w:jc w:val="center"/>
    </w:pPr>
  </w:p>
  <w:p w:rsidR="009239F7" w:rsidRPr="002F6A28" w:rsidP="009239F7" w14:paraId="7422DA6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82290D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6E92AE" w14:textId="77777777">
    <w:pPr>
      <w:pStyle w:val="Header"/>
      <w:pBdr>
        <w:bottom w:val="single" w:sz="4" w:space="1" w:color="auto"/>
      </w:pBdr>
      <w:tabs>
        <w:tab w:val="clear" w:pos="4513"/>
        <w:tab w:val="clear" w:pos="9027"/>
      </w:tabs>
      <w:jc w:val="center"/>
    </w:pPr>
    <w:bookmarkStart w:id="0" w:name="spsSymbolHeader"/>
    <w:r w:rsidRPr="002F6A28">
      <w:t>G/TBT/N/TZA/1664</w:t>
    </w:r>
    <w:bookmarkEnd w:id="0"/>
  </w:p>
  <w:p w:rsidR="009239F7" w:rsidRPr="002F6A28" w:rsidP="009239F7" w14:paraId="41FDD302" w14:textId="77777777">
    <w:pPr>
      <w:pStyle w:val="Header"/>
      <w:pBdr>
        <w:bottom w:val="single" w:sz="4" w:space="1" w:color="auto"/>
      </w:pBdr>
      <w:tabs>
        <w:tab w:val="clear" w:pos="4513"/>
        <w:tab w:val="clear" w:pos="9027"/>
      </w:tabs>
      <w:jc w:val="center"/>
    </w:pPr>
  </w:p>
  <w:p w:rsidR="009239F7" w:rsidRPr="002F6A28" w:rsidP="009239F7" w14:paraId="4194DD9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70629A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8CBA3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72F56D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E237D5A" w14:textId="77777777">
          <w:pPr>
            <w:jc w:val="right"/>
            <w:rPr>
              <w:b/>
              <w:color w:val="FF0000"/>
              <w:szCs w:val="16"/>
            </w:rPr>
          </w:pPr>
        </w:p>
      </w:tc>
    </w:tr>
    <w:bookmarkEnd w:id="1"/>
    <w:tr w14:paraId="4850C30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BD0A59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E6EB635" w14:textId="77777777">
          <w:pPr>
            <w:jc w:val="right"/>
            <w:rPr>
              <w:b/>
              <w:szCs w:val="16"/>
            </w:rPr>
          </w:pPr>
        </w:p>
      </w:tc>
    </w:tr>
    <w:tr w14:paraId="2935621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D56D11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6A02842" w14:textId="77777777">
          <w:pPr>
            <w:jc w:val="right"/>
            <w:rPr>
              <w:b/>
              <w:szCs w:val="16"/>
            </w:rPr>
          </w:pPr>
          <w:bookmarkStart w:id="2" w:name="bmkSymbols"/>
          <w:r w:rsidRPr="002F6A28">
            <w:rPr>
              <w:b/>
              <w:szCs w:val="16"/>
            </w:rPr>
            <w:t>G/TBT/N/TZA/1664</w:t>
          </w:r>
          <w:bookmarkEnd w:id="2"/>
        </w:p>
      </w:tc>
    </w:tr>
    <w:tr w14:paraId="7567FD4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FFFE3D7" w14:textId="77777777"/>
      </w:tc>
      <w:tc>
        <w:tcPr>
          <w:tcW w:w="5448" w:type="dxa"/>
          <w:gridSpan w:val="2"/>
          <w:shd w:val="clear" w:color="auto" w:fill="FFFFFF"/>
          <w:tcMar>
            <w:left w:w="108" w:type="dxa"/>
            <w:right w:w="108" w:type="dxa"/>
          </w:tcMar>
          <w:vAlign w:val="center"/>
        </w:tcPr>
        <w:p w:rsidR="00ED54E0" w:rsidRPr="009239F7" w:rsidP="00B801E9" w14:paraId="16D49BC1" w14:textId="77777777">
          <w:pPr>
            <w:jc w:val="right"/>
            <w:rPr>
              <w:szCs w:val="16"/>
            </w:rPr>
          </w:pPr>
          <w:bookmarkStart w:id="3" w:name="spsDateDistribution"/>
          <w:bookmarkStart w:id="4" w:name="bmkDate"/>
          <w:r w:rsidRPr="009239F7">
            <w:rPr>
              <w:szCs w:val="16"/>
            </w:rPr>
            <w:t>5 October 2026</w:t>
          </w:r>
          <w:bookmarkEnd w:id="3"/>
          <w:bookmarkEnd w:id="4"/>
        </w:p>
      </w:tc>
    </w:tr>
    <w:tr w14:paraId="1483040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16C4F2E" w14:textId="77777777">
          <w:pPr>
            <w:jc w:val="left"/>
            <w:rPr>
              <w:b/>
            </w:rPr>
          </w:pPr>
          <w:bookmarkStart w:id="5" w:name="bmkSerial"/>
          <w:r>
            <w:rPr>
              <w:rFonts w:ascii="Verdana" w:eastAsia="Verdana" w:hAnsi="Verdana" w:cs="Verdana"/>
              <w:b w:val="0"/>
              <w:color w:val="FF0000"/>
              <w:sz w:val="18"/>
            </w:rPr>
            <w:t>(26-6871)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3266F2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66BD20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13E911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85094D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1644F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09308828">
    <w:abstractNumId w:val="9"/>
  </w:num>
  <w:num w:numId="2" w16cid:durableId="1629700297">
    <w:abstractNumId w:val="7"/>
  </w:num>
  <w:num w:numId="3" w16cid:durableId="666598037">
    <w:abstractNumId w:val="6"/>
  </w:num>
  <w:num w:numId="4" w16cid:durableId="1722173108">
    <w:abstractNumId w:val="5"/>
  </w:num>
  <w:num w:numId="5" w16cid:durableId="1386297477">
    <w:abstractNumId w:val="4"/>
  </w:num>
  <w:num w:numId="6" w16cid:durableId="275799074">
    <w:abstractNumId w:val="12"/>
  </w:num>
  <w:num w:numId="7" w16cid:durableId="346904617">
    <w:abstractNumId w:val="11"/>
  </w:num>
  <w:num w:numId="8" w16cid:durableId="175193068">
    <w:abstractNumId w:val="10"/>
  </w:num>
  <w:num w:numId="9" w16cid:durableId="2074153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310043">
    <w:abstractNumId w:val="13"/>
  </w:num>
  <w:num w:numId="11" w16cid:durableId="261375132">
    <w:abstractNumId w:val="8"/>
  </w:num>
  <w:num w:numId="12" w16cid:durableId="1027684867">
    <w:abstractNumId w:val="3"/>
  </w:num>
  <w:num w:numId="13" w16cid:durableId="1952858465">
    <w:abstractNumId w:val="2"/>
  </w:num>
  <w:num w:numId="14" w16cid:durableId="277373294">
    <w:abstractNumId w:val="1"/>
  </w:num>
  <w:num w:numId="15" w16cid:durableId="1391460790">
    <w:abstractNumId w:val="0"/>
  </w:num>
  <w:num w:numId="16" w16cid:durableId="3012309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4602"/>
    <w:rsid w:val="00036EFF"/>
    <w:rsid w:val="00037AC4"/>
    <w:rsid w:val="000423BF"/>
    <w:rsid w:val="000575ED"/>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D5DB9"/>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0737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4F4F53"/>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2A41"/>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4DF0"/>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A691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F53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bahati.samillani@tbs.go.tz"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ZA/26_05209_00_e.pdf" TargetMode="External" /><Relationship Id="rId7" Type="http://schemas.openxmlformats.org/officeDocument/2006/relationships/hyperlink" Target="mailto:nep@tbs.go.tz" TargetMode="External" /><Relationship Id="rId8" Type="http://schemas.openxmlformats.org/officeDocument/2006/relationships/hyperlink" Target="mailto:info@tbs.go.tz" TargetMode="External" /><Relationship Id="rId9" Type="http://schemas.openxmlformats.org/officeDocument/2006/relationships/hyperlink" Target="http://www.tbs.go.tz"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FACB9-2FE3-46BC-9A10-DDE333CC5E6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579</Words>
  <Characters>3395</Characters>
  <Application>Microsoft Office Word</Application>
  <DocSecurity>0</DocSecurity>
  <Lines>90</Lines>
  <Paragraphs>64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2026-10-05T09:49:00Z</dcterms:created>
  <dcterms:modified xsi:type="dcterms:W3CDTF">2026-10-05T10:22:00Z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