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4352BEEC" w14:textId="77777777">
      <w:pPr>
        <w:pStyle w:val="Title"/>
      </w:pPr>
      <w:r w:rsidRPr="002F663C">
        <w:t>NOTIFICATION</w:t>
      </w:r>
    </w:p>
    <w:p w:rsidR="002F663C" w:rsidRPr="002F663C" w:rsidP="00DD3DD7" w14:paraId="58734776" w14:textId="77777777">
      <w:pPr>
        <w:pStyle w:val="Title3"/>
      </w:pPr>
      <w:r w:rsidRPr="002F663C">
        <w:t>Addendum</w:t>
      </w:r>
    </w:p>
    <w:p w:rsidR="002F663C" w:rsidP="001E2E4A" w14:paraId="59897100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29 September 2026,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</w:t>
      </w:r>
      <w:r w:rsidRPr="002F663C">
        <w:rPr>
          <w:rFonts w:eastAsia="Calibri" w:cs="Times New Roman"/>
          <w:u w:val="single"/>
        </w:rPr>
        <w:t>Uganda</w:t>
      </w:r>
      <w:r w:rsidRPr="002F663C">
        <w:rPr>
          <w:rFonts w:eastAsia="Calibri" w:cs="Times New Roman"/>
        </w:rPr>
        <w:t>.</w:t>
      </w:r>
    </w:p>
    <w:p w:rsidR="001E2E4A" w:rsidRPr="002F663C" w:rsidP="001E2E4A" w14:paraId="08C105DD" w14:textId="77777777">
      <w:pPr>
        <w:rPr>
          <w:rFonts w:eastAsia="Calibri" w:cs="Times New Roman"/>
        </w:rPr>
      </w:pPr>
    </w:p>
    <w:p w:rsidR="002F663C" w:rsidRPr="002F663C" w:rsidP="002F663C" w14:paraId="700AA23C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62FEC56A" w14:textId="77777777">
      <w:pPr>
        <w:rPr>
          <w:rFonts w:eastAsia="Calibri" w:cs="Times New Roman"/>
        </w:rPr>
      </w:pPr>
    </w:p>
    <w:p w:rsidR="00C14444" w:rsidRPr="002F663C" w:rsidP="002F663C" w14:paraId="62E869D1" w14:textId="77777777">
      <w:pPr>
        <w:rPr>
          <w:rFonts w:eastAsia="Calibri" w:cs="Times New Roman"/>
        </w:rPr>
      </w:pPr>
    </w:p>
    <w:p w:rsidR="002F663C" w:rsidRPr="002F663C" w:rsidP="002F663C" w14:paraId="09306FDD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DEAS 1091:2022, Compounded cat food — Specification, First Edition</w:t>
      </w:r>
    </w:p>
    <w:p w:rsidR="002F663C" w:rsidRPr="002F663C" w:rsidP="002F663C" w14:paraId="22402B35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5D79F393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2F663C" w:rsidP="00C14444" w14:paraId="12C65365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7FA1AB7B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2A823CD9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616520A1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2B697D9F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783C9C92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484F75DD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adopted - date: </w:t>
            </w:r>
          </w:p>
        </w:tc>
      </w:tr>
      <w:tr w14:paraId="31206564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09050A8A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21721871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published - date: </w:t>
            </w:r>
          </w:p>
        </w:tc>
      </w:tr>
      <w:tr w14:paraId="6206E5A3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42DE8BF6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6EAC4603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enters into force - date: 10 April 2026</w:t>
            </w:r>
          </w:p>
        </w:tc>
      </w:tr>
      <w:tr w14:paraId="02B3CFB8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3DA4847E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6B7BAD4A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</w:tc>
      </w:tr>
      <w:tr w14:paraId="2FE783C1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4734859C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44F67B41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3EE34554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165B72CD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5FB64D97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6FCB88D2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ontent or 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2F663C" w:rsidRPr="002F663C" w:rsidP="00C14444" w14:paraId="6E4CE0DD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4994E64D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4D4FE755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D95F69" w14:paraId="0D6A7EF3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4C3A1D57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</w:tcPr>
          <w:p w:rsidR="002F663C" w:rsidRPr="00711F9C" w:rsidP="00C14444" w14:paraId="7053F063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tcBorders>
              <w:bottom w:val="double" w:sz="4" w:space="0" w:color="auto"/>
            </w:tcBorders>
          </w:tcPr>
          <w:p w:rsidR="002F663C" w:rsidRPr="002F663C" w:rsidP="00EB7B40" w14:paraId="5F39ECB1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bookmarkEnd w:id="0"/>
    </w:tbl>
    <w:p w:rsidR="002F663C" w:rsidRPr="002F663C" w:rsidP="002F663C" w14:paraId="6C8460AE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2D7DD764" w14:textId="77777777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</w:t>
      </w:r>
      <w:r w:rsidRPr="002F663C">
        <w:rPr>
          <w:rFonts w:eastAsia="Calibri" w:cs="Times New Roman"/>
          <w:szCs w:val="18"/>
        </w:rPr>
        <w:t>The aim of this addendum is to update WTO Members that the Draft East African Standard, DEAS 1091:2022, Compounded cat food — Specification, First Edition notified in G/TBT/N/BDI/236, G/TBT/N/KEN/1253, G/TBT/N/RWA/666, G/TBT/N/TZA/776, G/TBT/N/UGA/1589, G/TBT/N/BDI/236/Add.1, G/TBT/N/KEN/1253/Add.1, G/TBT/N/RWA/666/Add.1, G/TBT/N/TZA/776/Add.1, G/TBT/N/UGA/1589/Add.1, G/TBT/N/BDI/236/Add.2, G/TBT/N/KEN/1253/Add.2, G/TBT/N/RWA/666/Add.2, G/TBT/N/TZA/776/Add.2, and G/TBT/N/UGA/1589/Add.2 entered into force in</w:t>
      </w:r>
      <w:r w:rsidRPr="002F663C">
        <w:rPr>
          <w:rFonts w:eastAsia="Calibri" w:cs="Times New Roman"/>
          <w:szCs w:val="18"/>
        </w:rPr>
        <w:t xml:space="preserve"> Uganda through Legal Notice No. 2 of 2026 published in the Uganda Gazette No. 38, Volume CXIX, dated 10 April, 2026. The Standard can be purchased online through the link: </w:t>
      </w:r>
      <w:hyperlink r:id="rId7" w:tgtFrame="_blank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https://webstore.unbs.go.ug/store.php?src=5713&amp;preview</w:t>
        </w:r>
      </w:hyperlink>
    </w:p>
    <w:p w:rsidR="006C5A96" w:rsidP="006C5A96" w14:paraId="4FBCEB9F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1DA819DE" w14:textId="77777777">
      <w:pPr>
        <w:jc w:val="center"/>
        <w:rPr>
          <w:b/>
        </w:rPr>
      </w:pPr>
    </w:p>
    <w:p w:rsidR="00A1565D" w:rsidP="003971FF" w14:paraId="54F50ABA" w14:textId="77777777">
      <w:pPr>
        <w:jc w:val="center"/>
        <w:rPr>
          <w:b/>
        </w:rPr>
      </w:pPr>
    </w:p>
    <w:sectPr w:rsidSect="006C5A9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34CDD0C5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5D10AB73" w14:textId="77777777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06177A" w:rsidP="00ED54E0" w14:paraId="62CFBBAB" w14:textId="77777777">
      <w:r>
        <w:separator/>
      </w:r>
    </w:p>
  </w:footnote>
  <w:footnote w:type="continuationSeparator" w:id="1">
    <w:p w:rsidR="0006177A" w:rsidP="00ED54E0" w14:paraId="29412964" w14:textId="77777777">
      <w:r>
        <w:continuationSeparator/>
      </w:r>
    </w:p>
  </w:footnote>
  <w:footnote w:id="2">
    <w:p w:rsidR="007F6EA2" w14:paraId="3DA07846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2775B7E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**/**/Add.*</w:t>
    </w:r>
    <w:bookmarkEnd w:id="2"/>
  </w:p>
  <w:p w:rsidR="004D4D19" w:rsidRPr="00DD3DD7" w:rsidP="00DD3DD7" w14:paraId="6A1D954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0BF495A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411D8E0B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RPr="0087055D" w:rsidP="00DD3DD7" w14:paraId="79A34C6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  <w:rPr>
        <w:lang w:val="es-ES_tradnl"/>
      </w:rPr>
    </w:pPr>
    <w:bookmarkStart w:id="3" w:name="spsSymbolHeader"/>
    <w:r w:rsidRPr="0087055D">
      <w:rPr>
        <w:lang w:val="es-ES_tradnl"/>
      </w:rPr>
      <w:t>G/TBT/N/UGA/1589/Add.3</w:t>
    </w:r>
    <w:bookmarkEnd w:id="3"/>
  </w:p>
  <w:p w:rsidR="00DD3DD7" w:rsidRPr="0087055D" w:rsidP="00DD3DD7" w14:paraId="08B80AA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  <w:rPr>
        <w:lang w:val="es-ES_tradnl"/>
      </w:rPr>
    </w:pPr>
  </w:p>
  <w:p w:rsidR="00DD3DD7" w:rsidRPr="00DD3DD7" w:rsidP="00DD3DD7" w14:paraId="177E6C4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3</w:t>
    </w:r>
    <w:r w:rsidRPr="00DD3DD7">
      <w:fldChar w:fldCharType="end"/>
    </w:r>
    <w:r w:rsidRPr="00DD3DD7">
      <w:t xml:space="preserve"> -</w:t>
    </w:r>
  </w:p>
  <w:p w:rsidR="00544326" w:rsidRPr="00DD3DD7" w:rsidP="00DD3DD7" w14:paraId="680CF366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21C6496F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648D8026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237A3169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7D6F3560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4EFBFB51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33E54405" w14:textId="77777777">
          <w:pPr>
            <w:jc w:val="right"/>
            <w:rPr>
              <w:b/>
              <w:szCs w:val="16"/>
            </w:rPr>
          </w:pPr>
        </w:p>
      </w:tc>
    </w:tr>
    <w:tr w14:paraId="126D8D15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2E5FA19B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DD3DD7" w:rsidRPr="0087055D" w:rsidP="00DD3DD7" w14:paraId="25C7895B" w14:textId="77777777">
          <w:pPr>
            <w:jc w:val="right"/>
            <w:rPr>
              <w:rFonts w:eastAsia="Calibri" w:cs="Times New Roman"/>
              <w:b/>
              <w:szCs w:val="16"/>
              <w:lang w:val="es-ES_tradnl"/>
            </w:rPr>
          </w:pPr>
          <w:bookmarkStart w:id="4" w:name="bmkSymbols"/>
          <w:r w:rsidRPr="0087055D">
            <w:rPr>
              <w:rFonts w:eastAsia="Calibri" w:cs="Times New Roman"/>
              <w:b/>
              <w:szCs w:val="16"/>
              <w:lang w:val="es-ES_tradnl"/>
            </w:rPr>
            <w:t>G/TBT/N/UGA/1589/Add.3</w:t>
          </w:r>
          <w:bookmarkEnd w:id="4"/>
        </w:p>
        <w:p w:rsidR="00C14444" w:rsidRPr="0087055D" w:rsidP="00C14444" w14:paraId="72ED3DEC" w14:textId="77777777">
          <w:pPr>
            <w:jc w:val="center"/>
            <w:rPr>
              <w:szCs w:val="16"/>
              <w:lang w:val="es-ES_tradnl"/>
            </w:rPr>
          </w:pPr>
        </w:p>
      </w:tc>
    </w:tr>
    <w:tr w14:paraId="384478CE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87055D" w:rsidP="00425DC5" w14:paraId="0FCA2C55" w14:textId="77777777">
          <w:pPr>
            <w:rPr>
              <w:lang w:val="es-ES_tradnl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5A137A37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30 September 2026</w:t>
          </w:r>
          <w:bookmarkEnd w:id="5"/>
        </w:p>
      </w:tc>
    </w:tr>
    <w:tr w14:paraId="05E40542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35DB5519" w14:textId="77777777">
          <w:pPr>
            <w:jc w:val="left"/>
            <w:rPr>
              <w:b/>
            </w:rPr>
          </w:pPr>
          <w:bookmarkStart w:id="6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(26-6743)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3A5C66E4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3ACC1CA5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17AA72F2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010869B6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4373C241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623421663">
    <w:abstractNumId w:val="9"/>
  </w:num>
  <w:num w:numId="2" w16cid:durableId="1415588271">
    <w:abstractNumId w:val="7"/>
  </w:num>
  <w:num w:numId="3" w16cid:durableId="558060177">
    <w:abstractNumId w:val="6"/>
  </w:num>
  <w:num w:numId="4" w16cid:durableId="1997608950">
    <w:abstractNumId w:val="5"/>
  </w:num>
  <w:num w:numId="5" w16cid:durableId="2024234715">
    <w:abstractNumId w:val="4"/>
  </w:num>
  <w:num w:numId="6" w16cid:durableId="288702536">
    <w:abstractNumId w:val="12"/>
  </w:num>
  <w:num w:numId="7" w16cid:durableId="595940564">
    <w:abstractNumId w:val="11"/>
  </w:num>
  <w:num w:numId="8" w16cid:durableId="122844263">
    <w:abstractNumId w:val="10"/>
  </w:num>
  <w:num w:numId="9" w16cid:durableId="35450485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38711904">
    <w:abstractNumId w:val="13"/>
  </w:num>
  <w:num w:numId="11" w16cid:durableId="1855536002">
    <w:abstractNumId w:val="8"/>
  </w:num>
  <w:num w:numId="12" w16cid:durableId="1966425513">
    <w:abstractNumId w:val="3"/>
  </w:num>
  <w:num w:numId="13" w16cid:durableId="919682807">
    <w:abstractNumId w:val="2"/>
  </w:num>
  <w:num w:numId="14" w16cid:durableId="1117336289">
    <w:abstractNumId w:val="1"/>
  </w:num>
  <w:num w:numId="15" w16cid:durableId="1500541245">
    <w:abstractNumId w:val="0"/>
  </w:num>
  <w:num w:numId="16" w16cid:durableId="1783837401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3ECC"/>
    <w:rsid w:val="000539E2"/>
    <w:rsid w:val="0006177A"/>
    <w:rsid w:val="000700FF"/>
    <w:rsid w:val="00082727"/>
    <w:rsid w:val="000923D1"/>
    <w:rsid w:val="000A0633"/>
    <w:rsid w:val="000A4945"/>
    <w:rsid w:val="000A5283"/>
    <w:rsid w:val="000B31E1"/>
    <w:rsid w:val="000C5214"/>
    <w:rsid w:val="000E60B3"/>
    <w:rsid w:val="000F3D39"/>
    <w:rsid w:val="001120DB"/>
    <w:rsid w:val="0011356B"/>
    <w:rsid w:val="00124403"/>
    <w:rsid w:val="0013337F"/>
    <w:rsid w:val="0013637D"/>
    <w:rsid w:val="001642F0"/>
    <w:rsid w:val="00175DD6"/>
    <w:rsid w:val="00182B84"/>
    <w:rsid w:val="001C2A9D"/>
    <w:rsid w:val="001E291F"/>
    <w:rsid w:val="001E2E4A"/>
    <w:rsid w:val="00223DA8"/>
    <w:rsid w:val="00233408"/>
    <w:rsid w:val="00265A0E"/>
    <w:rsid w:val="0027067B"/>
    <w:rsid w:val="00281997"/>
    <w:rsid w:val="002B2435"/>
    <w:rsid w:val="002B2F95"/>
    <w:rsid w:val="002D78C9"/>
    <w:rsid w:val="002F663C"/>
    <w:rsid w:val="00304F14"/>
    <w:rsid w:val="003156C6"/>
    <w:rsid w:val="00327D40"/>
    <w:rsid w:val="00335575"/>
    <w:rsid w:val="003572B4"/>
    <w:rsid w:val="00370A55"/>
    <w:rsid w:val="00381A7D"/>
    <w:rsid w:val="003971FF"/>
    <w:rsid w:val="00397FF5"/>
    <w:rsid w:val="003C23A7"/>
    <w:rsid w:val="004244A9"/>
    <w:rsid w:val="00425DC5"/>
    <w:rsid w:val="00467032"/>
    <w:rsid w:val="0046754A"/>
    <w:rsid w:val="00467A46"/>
    <w:rsid w:val="004A220F"/>
    <w:rsid w:val="004C5A53"/>
    <w:rsid w:val="004D3A6A"/>
    <w:rsid w:val="004D4D19"/>
    <w:rsid w:val="004F203A"/>
    <w:rsid w:val="005336B8"/>
    <w:rsid w:val="00544326"/>
    <w:rsid w:val="00547B5F"/>
    <w:rsid w:val="005733F2"/>
    <w:rsid w:val="00573D49"/>
    <w:rsid w:val="005A1A22"/>
    <w:rsid w:val="005B04B9"/>
    <w:rsid w:val="005B3ACA"/>
    <w:rsid w:val="005B68C7"/>
    <w:rsid w:val="005B7054"/>
    <w:rsid w:val="005C353B"/>
    <w:rsid w:val="005C6920"/>
    <w:rsid w:val="005D5981"/>
    <w:rsid w:val="005E042C"/>
    <w:rsid w:val="005F30CB"/>
    <w:rsid w:val="00612644"/>
    <w:rsid w:val="00615DE8"/>
    <w:rsid w:val="00620F21"/>
    <w:rsid w:val="0062527B"/>
    <w:rsid w:val="0064657D"/>
    <w:rsid w:val="00657B4C"/>
    <w:rsid w:val="00674CCD"/>
    <w:rsid w:val="006B3175"/>
    <w:rsid w:val="006C5A96"/>
    <w:rsid w:val="006E7D82"/>
    <w:rsid w:val="006F5826"/>
    <w:rsid w:val="00700181"/>
    <w:rsid w:val="00711F9C"/>
    <w:rsid w:val="007141CF"/>
    <w:rsid w:val="0071546B"/>
    <w:rsid w:val="00724E52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A1BFD"/>
    <w:rsid w:val="007B3D3F"/>
    <w:rsid w:val="007E6507"/>
    <w:rsid w:val="007F2B8E"/>
    <w:rsid w:val="007F32D1"/>
    <w:rsid w:val="007F38C2"/>
    <w:rsid w:val="007F6EA2"/>
    <w:rsid w:val="00807247"/>
    <w:rsid w:val="00816096"/>
    <w:rsid w:val="0082081F"/>
    <w:rsid w:val="00832639"/>
    <w:rsid w:val="00840C2B"/>
    <w:rsid w:val="0087055D"/>
    <w:rsid w:val="008739FD"/>
    <w:rsid w:val="00893E85"/>
    <w:rsid w:val="008A0701"/>
    <w:rsid w:val="008B1018"/>
    <w:rsid w:val="008C42D2"/>
    <w:rsid w:val="008E2C13"/>
    <w:rsid w:val="008E372C"/>
    <w:rsid w:val="00917235"/>
    <w:rsid w:val="00992AEA"/>
    <w:rsid w:val="009A4D36"/>
    <w:rsid w:val="009A6F54"/>
    <w:rsid w:val="009F7637"/>
    <w:rsid w:val="00A001F6"/>
    <w:rsid w:val="00A1565D"/>
    <w:rsid w:val="00A20371"/>
    <w:rsid w:val="00A372AC"/>
    <w:rsid w:val="00A43C3A"/>
    <w:rsid w:val="00A6057A"/>
    <w:rsid w:val="00A72245"/>
    <w:rsid w:val="00A74017"/>
    <w:rsid w:val="00AA332C"/>
    <w:rsid w:val="00AA6B9C"/>
    <w:rsid w:val="00AB3D96"/>
    <w:rsid w:val="00AC27F8"/>
    <w:rsid w:val="00AD3047"/>
    <w:rsid w:val="00AD4C72"/>
    <w:rsid w:val="00AD55DF"/>
    <w:rsid w:val="00AE2AEE"/>
    <w:rsid w:val="00AE568A"/>
    <w:rsid w:val="00B00276"/>
    <w:rsid w:val="00B053E7"/>
    <w:rsid w:val="00B16ACF"/>
    <w:rsid w:val="00B17BD8"/>
    <w:rsid w:val="00B230EC"/>
    <w:rsid w:val="00B27953"/>
    <w:rsid w:val="00B41614"/>
    <w:rsid w:val="00B52738"/>
    <w:rsid w:val="00B56EDC"/>
    <w:rsid w:val="00B65A73"/>
    <w:rsid w:val="00BB1341"/>
    <w:rsid w:val="00BB1F84"/>
    <w:rsid w:val="00BB5622"/>
    <w:rsid w:val="00BD269D"/>
    <w:rsid w:val="00BE5468"/>
    <w:rsid w:val="00BF067B"/>
    <w:rsid w:val="00C11EAC"/>
    <w:rsid w:val="00C14444"/>
    <w:rsid w:val="00C15F6D"/>
    <w:rsid w:val="00C2459D"/>
    <w:rsid w:val="00C305D7"/>
    <w:rsid w:val="00C30F2A"/>
    <w:rsid w:val="00C425A5"/>
    <w:rsid w:val="00C43456"/>
    <w:rsid w:val="00C50BF8"/>
    <w:rsid w:val="00C65C0C"/>
    <w:rsid w:val="00C808FC"/>
    <w:rsid w:val="00C90A38"/>
    <w:rsid w:val="00C94EC2"/>
    <w:rsid w:val="00CA5556"/>
    <w:rsid w:val="00CB629C"/>
    <w:rsid w:val="00CD7D97"/>
    <w:rsid w:val="00CE3EE6"/>
    <w:rsid w:val="00CE4BA1"/>
    <w:rsid w:val="00D000C7"/>
    <w:rsid w:val="00D221B8"/>
    <w:rsid w:val="00D22E2C"/>
    <w:rsid w:val="00D51C5C"/>
    <w:rsid w:val="00D52A9D"/>
    <w:rsid w:val="00D55AAD"/>
    <w:rsid w:val="00D747AE"/>
    <w:rsid w:val="00D9226C"/>
    <w:rsid w:val="00D95F69"/>
    <w:rsid w:val="00DA20BD"/>
    <w:rsid w:val="00DA4169"/>
    <w:rsid w:val="00DA6D6F"/>
    <w:rsid w:val="00DC1434"/>
    <w:rsid w:val="00DD3DD7"/>
    <w:rsid w:val="00DD4208"/>
    <w:rsid w:val="00DE1F32"/>
    <w:rsid w:val="00DE50DB"/>
    <w:rsid w:val="00DF085F"/>
    <w:rsid w:val="00DF5C66"/>
    <w:rsid w:val="00DF6AE1"/>
    <w:rsid w:val="00E0707F"/>
    <w:rsid w:val="00E1426C"/>
    <w:rsid w:val="00E46FD5"/>
    <w:rsid w:val="00E544BB"/>
    <w:rsid w:val="00E56545"/>
    <w:rsid w:val="00E626B0"/>
    <w:rsid w:val="00E64199"/>
    <w:rsid w:val="00E9471B"/>
    <w:rsid w:val="00EA5D4F"/>
    <w:rsid w:val="00EB2EDB"/>
    <w:rsid w:val="00EB6C56"/>
    <w:rsid w:val="00EB7B40"/>
    <w:rsid w:val="00EC74B2"/>
    <w:rsid w:val="00ED1D47"/>
    <w:rsid w:val="00ED54E0"/>
    <w:rsid w:val="00EE587D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53557"/>
    <w:rsid w:val="00F77BEC"/>
    <w:rsid w:val="00F810EA"/>
    <w:rsid w:val="00FA1663"/>
    <w:rsid w:val="00FA5EBC"/>
    <w:rsid w:val="00FA6F48"/>
    <w:rsid w:val="00FD224A"/>
    <w:rsid w:val="00FD28F0"/>
    <w:rsid w:val="00FE0EEE"/>
    <w:rsid w:val="00FE4603"/>
    <w:rsid w:val="00FF04A8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5C8C881"/>
  <w15:docId w15:val="{6B118155-0DA0-47CC-9F34-45242C643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47B5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547B5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7B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7B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47B5F"/>
  </w:style>
  <w:style w:type="character" w:customStyle="1" w:styleId="DateChar">
    <w:name w:val="Date Ch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47B5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HTMLAddressChar"/>
    <w:uiPriority w:val="99"/>
    <w:semiHidden/>
    <w:unhideWhenUsed/>
    <w:rsid w:val="00547B5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MacroTextCh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47B5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47B5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47B5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customXml" Target="../customXml/item2.xml" /><Relationship Id="rId7" Type="http://schemas.openxmlformats.org/officeDocument/2006/relationships/hyperlink" Target="https://webstore.unbs.go.ug/store.php?src=5713&amp;preview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Mermaz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titus xmlns="http://schemas.titus.com/TitusProperties/">
  <TitusGUID xmlns="">dec036cc-94e5-415e-a5cf-6149de46aed8</TitusGUID>
  <TitusMetadata xmlns="">eyJucyI6Imh0dHA6XC9cL3d3dy50aXR1cy5jb21cL25zXC9Xb3JsZCBUcmFkZSBPcmdhbml6YXRpb24iLCJwcm9wcyI6W3sibiI6IldUT0NMQVNTSUZJQ0FUSU9OIiwidmFscyI6W3sidmFsdWUiOiJXVE8gT0ZGSUNJQUwifV19XX0=</TitusMetadata>
</titu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0953FD-225A-4049-A702-E761AB02F7F8}">
  <ds:schemaRefs>
    <ds:schemaRef ds:uri="http://schemas.titus.com/TitusProperties/"/>
    <ds:schemaRef ds:uri=""/>
  </ds:schemaRefs>
</ds:datastoreItem>
</file>

<file path=customXml/itemProps2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1</TotalTime>
  <Pages>1</Pages>
  <Words>248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Mermaz, Johann</cp:lastModifiedBy>
  <cp:revision>2</cp:revision>
  <cp:lastPrinted>2019-10-23T07:32:00Z</cp:lastPrinted>
  <dcterms:created xsi:type="dcterms:W3CDTF">2026-09-30T07:28:00Z</dcterms:created>
  <dcterms:modified xsi:type="dcterms:W3CDTF">2026-09-30T13:12:00Z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WTO OFFICIAL</vt:lpwstr>
  </property>
</Properties>
</file>