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107148D8" w14:textId="77777777">
      <w:pPr>
        <w:pStyle w:val="Title"/>
        <w:rPr>
          <w:caps w:val="0"/>
          <w:kern w:val="0"/>
        </w:rPr>
      </w:pPr>
      <w:r w:rsidRPr="002F6A28">
        <w:rPr>
          <w:caps w:val="0"/>
          <w:kern w:val="0"/>
        </w:rPr>
        <w:t>NOTIFICATION</w:t>
      </w:r>
    </w:p>
    <w:p w:rsidR="009239F7" w:rsidRPr="002F6A28" w:rsidP="002F6A28" w14:paraId="650434EC" w14:textId="77777777">
      <w:pPr>
        <w:jc w:val="center"/>
      </w:pPr>
      <w:r w:rsidRPr="002F6A28">
        <w:t>The following notification is being circulated in accordance with Article 10.6</w:t>
      </w:r>
    </w:p>
    <w:p w:rsidR="009239F7" w:rsidRPr="002F6A28" w:rsidP="002F6A28" w14:paraId="6D6F3340"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3B18A318" w14:textId="77777777" w:rsidTr="00DB13FE">
        <w:tblPrEx>
          <w:tblW w:w="5000" w:type="pct"/>
          <w:tblLayout w:type="fixed"/>
          <w:tblLook w:val="0000"/>
        </w:tblPrEx>
        <w:tc>
          <w:tcPr>
            <w:tcW w:w="607" w:type="dxa"/>
            <w:tcBorders>
              <w:top w:val="double" w:sz="4" w:space="0" w:color="auto"/>
            </w:tcBorders>
          </w:tcPr>
          <w:p w:rsidR="00F85C99" w:rsidRPr="002F6A28" w:rsidP="002F6A28" w14:paraId="5E0DFF35" w14:textId="77777777">
            <w:pPr>
              <w:spacing w:before="120" w:after="120"/>
              <w:jc w:val="left"/>
            </w:pPr>
            <w:r w:rsidRPr="002F6A28">
              <w:rPr>
                <w:b/>
              </w:rPr>
              <w:t>1.</w:t>
            </w:r>
          </w:p>
        </w:tc>
        <w:tc>
          <w:tcPr>
            <w:tcW w:w="8373" w:type="dxa"/>
            <w:tcBorders>
              <w:top w:val="double" w:sz="4" w:space="0" w:color="auto"/>
            </w:tcBorders>
          </w:tcPr>
          <w:p w:rsidR="00F85C99" w:rsidRPr="002F6A28" w:rsidP="00C805B6" w14:paraId="5A046FE4" w14:textId="77777777">
            <w:pPr>
              <w:spacing w:before="120" w:after="120"/>
            </w:pPr>
            <w:r w:rsidRPr="002F6A28">
              <w:rPr>
                <w:b/>
              </w:rPr>
              <w:t>Notifying Member:</w:t>
            </w:r>
            <w:r w:rsidRPr="00C92678" w:rsidR="00EE3A11">
              <w:t xml:space="preserve"> </w:t>
            </w:r>
            <w:r w:rsidRPr="00C92678" w:rsidR="00EE3A11">
              <w:rPr>
                <w:u w:val="single"/>
              </w:rPr>
              <w:t>UKRAINE</w:t>
            </w:r>
          </w:p>
          <w:p w:rsidR="00F85C99" w:rsidRPr="002F6A28" w:rsidP="002F6A28" w14:paraId="77455D49"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6F6B9C7F" w14:textId="77777777" w:rsidTr="00DB13FE">
        <w:tblPrEx>
          <w:tblW w:w="5000" w:type="pct"/>
          <w:tblLayout w:type="fixed"/>
          <w:tblLook w:val="0000"/>
        </w:tblPrEx>
        <w:tc>
          <w:tcPr>
            <w:tcW w:w="607" w:type="dxa"/>
          </w:tcPr>
          <w:p w:rsidR="00F85C99" w:rsidRPr="002F6A28" w:rsidP="002F6A28" w14:paraId="3B35A703" w14:textId="77777777">
            <w:pPr>
              <w:spacing w:before="120" w:after="120"/>
              <w:jc w:val="left"/>
            </w:pPr>
            <w:r w:rsidRPr="002F6A28">
              <w:rPr>
                <w:b/>
              </w:rPr>
              <w:t>2.</w:t>
            </w:r>
          </w:p>
        </w:tc>
        <w:tc>
          <w:tcPr>
            <w:tcW w:w="8373" w:type="dxa"/>
          </w:tcPr>
          <w:p w:rsidR="00F85C99" w:rsidRPr="002F6A28" w:rsidP="000C3B6C" w14:paraId="1454E905" w14:textId="77777777">
            <w:pPr>
              <w:spacing w:before="120" w:after="120"/>
            </w:pPr>
            <w:r w:rsidRPr="002F6A28">
              <w:rPr>
                <w:b/>
              </w:rPr>
              <w:t>Agency responsible:</w:t>
            </w:r>
            <w:r w:rsidRPr="00C379C8" w:rsidR="00EE3A11">
              <w:t xml:space="preserve"> </w:t>
            </w:r>
          </w:p>
          <w:p w:rsidR="00EE3A11" w:rsidRPr="00C379C8" w:rsidP="000C3B6C" w14:paraId="187C30DF" w14:textId="77777777">
            <w:pPr>
              <w:spacing w:after="120"/>
            </w:pPr>
            <w:r w:rsidRPr="00C379C8">
              <w:t>Ministry of Agrarian Policy and Food of Ukraine</w:t>
            </w:r>
          </w:p>
        </w:tc>
      </w:tr>
      <w:tr w14:paraId="406121D4" w14:textId="77777777" w:rsidTr="00DB13FE">
        <w:tblPrEx>
          <w:tblW w:w="5000" w:type="pct"/>
          <w:tblLayout w:type="fixed"/>
          <w:tblLook w:val="0000"/>
        </w:tblPrEx>
        <w:tc>
          <w:tcPr>
            <w:tcW w:w="607" w:type="dxa"/>
          </w:tcPr>
          <w:p w:rsidR="00F85C99" w:rsidRPr="002F6A28" w:rsidP="002F6A28" w14:paraId="0E5FAAE7" w14:textId="77777777">
            <w:pPr>
              <w:spacing w:before="120" w:after="120"/>
              <w:jc w:val="left"/>
              <w:rPr>
                <w:b/>
              </w:rPr>
            </w:pPr>
            <w:r w:rsidRPr="002F6A28">
              <w:rPr>
                <w:b/>
              </w:rPr>
              <w:t>3.</w:t>
            </w:r>
          </w:p>
        </w:tc>
        <w:tc>
          <w:tcPr>
            <w:tcW w:w="8373" w:type="dxa"/>
          </w:tcPr>
          <w:p w:rsidR="00F85C99" w:rsidRPr="0058336F" w:rsidP="002F6A28" w14:paraId="072C0FA7" w14:textId="77777777">
            <w:pPr>
              <w:spacing w:before="120" w:after="120"/>
            </w:pPr>
            <w:r w:rsidRPr="002F6A28">
              <w:rPr>
                <w:b/>
              </w:rPr>
              <w:t>Notified under Article 2.9.2 [X], 2.10.1 [ ], 5.6.2 [X],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02D3B6B6" w14:textId="77777777" w:rsidTr="00DB13FE">
        <w:tblPrEx>
          <w:tblW w:w="5000" w:type="pct"/>
          <w:tblLayout w:type="fixed"/>
          <w:tblLook w:val="0000"/>
        </w:tblPrEx>
        <w:tc>
          <w:tcPr>
            <w:tcW w:w="607" w:type="dxa"/>
          </w:tcPr>
          <w:p w:rsidR="00F85C99" w:rsidRPr="002F6A28" w:rsidP="002F6A28" w14:paraId="695BA9A4" w14:textId="77777777">
            <w:pPr>
              <w:spacing w:before="120" w:after="120"/>
              <w:jc w:val="left"/>
            </w:pPr>
            <w:r w:rsidRPr="002F6A28">
              <w:rPr>
                <w:b/>
              </w:rPr>
              <w:t>4.</w:t>
            </w:r>
          </w:p>
        </w:tc>
        <w:tc>
          <w:tcPr>
            <w:tcW w:w="8373" w:type="dxa"/>
          </w:tcPr>
          <w:p w:rsidR="00F85C99" w:rsidRPr="002F6A28" w:rsidP="002F6A28" w14:paraId="7C87DA6E"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Milk and dairy products</w:t>
            </w:r>
          </w:p>
        </w:tc>
      </w:tr>
      <w:tr w14:paraId="494E83AF" w14:textId="77777777" w:rsidTr="00DB13FE">
        <w:tblPrEx>
          <w:tblW w:w="5000" w:type="pct"/>
          <w:tblLayout w:type="fixed"/>
          <w:tblLook w:val="0000"/>
        </w:tblPrEx>
        <w:tc>
          <w:tcPr>
            <w:tcW w:w="607" w:type="dxa"/>
          </w:tcPr>
          <w:p w:rsidR="00F85C99" w:rsidRPr="002F6A28" w:rsidP="002F6A28" w14:paraId="0F150444" w14:textId="77777777">
            <w:pPr>
              <w:spacing w:before="120" w:after="120"/>
              <w:jc w:val="left"/>
            </w:pPr>
            <w:r w:rsidRPr="002F6A28">
              <w:rPr>
                <w:b/>
              </w:rPr>
              <w:t>5.</w:t>
            </w:r>
          </w:p>
        </w:tc>
        <w:tc>
          <w:tcPr>
            <w:tcW w:w="8373" w:type="dxa"/>
          </w:tcPr>
          <w:p w:rsidR="00F85C99" w:rsidP="002F6A28" w14:paraId="34515543"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Draft Order of the Ministry of Agrarian Policy and Food of Ukraine "On Amendments to the Order of the Ministry of Agrarian Policy and Food of Ukraine No. 118 of 12 March 2019" (concerning the Requirements for the Safety and Quality of Milk and Dairy Products); (7 page(s), in Ukrainian)</w:t>
            </w:r>
          </w:p>
          <w:p w:rsidR="000C3B6C" w:rsidRPr="000C3B6C" w:rsidP="002F6A28" w14:paraId="2F40AA6E"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0A478A" w:rsidRPr="00CE6C29" w:rsidP="002F6A28" w14:paraId="5ED7158D" w14:textId="77777777">
            <w:pPr>
              <w:pBdr>
                <w:top w:val="none" w:sz="0" w:space="4" w:color="auto"/>
              </w:pBdr>
              <w:rPr>
                <w:iCs/>
              </w:rPr>
            </w:pPr>
            <w:hyperlink r:id="rId6" w:tgtFrame="_blank" w:history="1">
              <w:r w:rsidRPr="00CE6C29">
                <w:rPr>
                  <w:iCs/>
                  <w:color w:val="0000FF"/>
                  <w:u w:val="single"/>
                </w:rPr>
                <w:t>https://members.wto.org/crnattachments/2026/TBT/UKR/26_05061_00_x.pdf</w:t>
              </w:r>
            </w:hyperlink>
          </w:p>
          <w:p w:rsidR="000A478A" w:rsidRPr="00CE6C29" w:rsidP="002F6A28" w14:paraId="7C62A905" w14:textId="77777777">
            <w:pPr>
              <w:pBdr>
                <w:bottom w:val="none" w:sz="0" w:space="4" w:color="auto"/>
              </w:pBdr>
              <w:rPr>
                <w:iCs/>
              </w:rPr>
            </w:pPr>
            <w:hyperlink r:id="rId7" w:tgtFrame="_blank" w:history="1">
              <w:r w:rsidRPr="00CE6C29">
                <w:rPr>
                  <w:iCs/>
                  <w:color w:val="0000FF"/>
                  <w:u w:val="single"/>
                </w:rPr>
                <w:t>https://members.wto.org/crnattachments/2026/TBT/UKR/26_05061_01_x.pdf</w:t>
              </w:r>
            </w:hyperlink>
          </w:p>
          <w:p w:rsidR="000A478A" w:rsidRPr="00CE6C29" w:rsidP="002F6A28" w14:paraId="6FFB2D1C" w14:textId="77777777">
            <w:pPr>
              <w:rPr>
                <w:iCs/>
              </w:rPr>
            </w:pPr>
            <w:hyperlink r:id="rId8" w:tgtFrame="_blank" w:history="1">
              <w:r w:rsidRPr="00CE6C29">
                <w:rPr>
                  <w:iCs/>
                  <w:color w:val="0000FF"/>
                  <w:u w:val="single"/>
                </w:rPr>
                <w:t>https://minagro.gov.ua/npa/pro-vnesennia-zmin-do-nakazu-ministerstva-ahrarnoi-polityky-ta-prodovolstva-ukrainy-vid-12-bereznia-2019-roku-118</w:t>
              </w:r>
            </w:hyperlink>
          </w:p>
          <w:p w:rsidR="000A478A" w:rsidRPr="00CE6C29" w:rsidP="002F6A28" w14:paraId="11FE7499" w14:textId="77777777">
            <w:pPr>
              <w:rPr>
                <w:iCs/>
              </w:rPr>
            </w:pPr>
            <w:r w:rsidRPr="00CE6C29">
              <w:rPr>
                <w:iCs/>
              </w:rPr>
              <w:t>Secretariat of the Cabinet of Ministers of Ukraine</w:t>
            </w:r>
          </w:p>
          <w:p w:rsidR="000A478A" w:rsidRPr="00CE6C29" w:rsidP="002F6A28" w14:paraId="69CBDAEF" w14:textId="77777777">
            <w:pPr>
              <w:rPr>
                <w:iCs/>
              </w:rPr>
            </w:pPr>
            <w:r w:rsidRPr="00CE6C29">
              <w:rPr>
                <w:iCs/>
              </w:rPr>
              <w:t>Department of International Trade Policy</w:t>
            </w:r>
          </w:p>
          <w:p w:rsidR="000A478A" w:rsidRPr="00CE6C29" w:rsidP="002F6A28" w14:paraId="4C9AFC5C" w14:textId="77777777">
            <w:pPr>
              <w:rPr>
                <w:iCs/>
              </w:rPr>
            </w:pPr>
            <w:r w:rsidRPr="00CE6C29">
              <w:rPr>
                <w:iCs/>
              </w:rPr>
              <w:t>12/2 Hrushevskoho Str.</w:t>
            </w:r>
          </w:p>
          <w:p w:rsidR="000A478A" w:rsidRPr="00CE6C29" w:rsidP="002F6A28" w14:paraId="70D020B9" w14:textId="77777777">
            <w:pPr>
              <w:rPr>
                <w:iCs/>
              </w:rPr>
            </w:pPr>
            <w:r w:rsidRPr="00CE6C29">
              <w:rPr>
                <w:iCs/>
              </w:rPr>
              <w:t>Kyiv 01008</w:t>
            </w:r>
          </w:p>
          <w:p w:rsidR="000A478A" w:rsidRPr="00CE6C29" w:rsidP="002F6A28" w14:paraId="7B844819" w14:textId="77777777">
            <w:pPr>
              <w:rPr>
                <w:iCs/>
              </w:rPr>
            </w:pPr>
            <w:r w:rsidRPr="00CE6C29">
              <w:rPr>
                <w:iCs/>
              </w:rPr>
              <w:t>Tel: +(38 044) 256 65 07</w:t>
            </w:r>
          </w:p>
          <w:p w:rsidR="000A478A" w:rsidRPr="00CE6C29" w:rsidP="002F6A28" w14:paraId="1CCEE0B1" w14:textId="77777777">
            <w:pPr>
              <w:rPr>
                <w:iCs/>
              </w:rPr>
            </w:pPr>
            <w:r w:rsidRPr="00CE6C29">
              <w:rPr>
                <w:iCs/>
              </w:rPr>
              <w:t xml:space="preserve">Email: </w:t>
            </w:r>
            <w:hyperlink r:id="rId9" w:history="1">
              <w:r w:rsidRPr="00CE6C29">
                <w:rPr>
                  <w:iCs/>
                  <w:color w:val="0000FF"/>
                  <w:u w:val="single"/>
                </w:rPr>
                <w:t>ep@kmu.gov.ua</w:t>
              </w:r>
            </w:hyperlink>
          </w:p>
          <w:p w:rsidR="000A478A" w:rsidRPr="00CE6C29" w:rsidP="002F6A28" w14:paraId="478EB8A6" w14:textId="77777777">
            <w:pPr>
              <w:spacing w:after="120"/>
              <w:rPr>
                <w:iCs/>
              </w:rPr>
            </w:pPr>
            <w:r w:rsidRPr="00CE6C29">
              <w:rPr>
                <w:iCs/>
              </w:rPr>
              <w:t xml:space="preserve">Website: </w:t>
            </w:r>
            <w:hyperlink r:id="rId10" w:tgtFrame="_blank" w:history="1">
              <w:r w:rsidRPr="00CE6C29">
                <w:rPr>
                  <w:iCs/>
                  <w:color w:val="0000FF"/>
                  <w:u w:val="single"/>
                </w:rPr>
                <w:t>https://www.kmu.gov.ua/</w:t>
              </w:r>
            </w:hyperlink>
          </w:p>
        </w:tc>
      </w:tr>
      <w:tr w14:paraId="3F97A6B7" w14:textId="77777777" w:rsidTr="00DB13FE">
        <w:tblPrEx>
          <w:tblW w:w="5000" w:type="pct"/>
          <w:tblLayout w:type="fixed"/>
          <w:tblLook w:val="0000"/>
        </w:tblPrEx>
        <w:tc>
          <w:tcPr>
            <w:tcW w:w="607" w:type="dxa"/>
          </w:tcPr>
          <w:p w:rsidR="00F85C99" w:rsidRPr="002F6A28" w:rsidP="002F6A28" w14:paraId="641EA012" w14:textId="77777777">
            <w:pPr>
              <w:spacing w:before="120" w:after="120"/>
              <w:jc w:val="left"/>
              <w:rPr>
                <w:b/>
              </w:rPr>
            </w:pPr>
            <w:r w:rsidRPr="002F6A28">
              <w:rPr>
                <w:b/>
              </w:rPr>
              <w:t>6.</w:t>
            </w:r>
          </w:p>
        </w:tc>
        <w:tc>
          <w:tcPr>
            <w:tcW w:w="8373" w:type="dxa"/>
          </w:tcPr>
          <w:p w:rsidR="00F85C99" w:rsidRPr="002F6A28" w:rsidP="002F6A28" w14:paraId="05EFC808" w14:textId="77777777">
            <w:pPr>
              <w:spacing w:before="120" w:after="120"/>
              <w:rPr>
                <w:b/>
              </w:rPr>
            </w:pPr>
            <w:r w:rsidRPr="002F6A28">
              <w:rPr>
                <w:b/>
              </w:rPr>
              <w:t>Description of content:</w:t>
            </w:r>
            <w:r w:rsidRPr="00C379C8" w:rsidR="00FE448B">
              <w:t xml:space="preserve"> The draft Order proposes amendments to Order of the Ministry of Agrarian Policy and Food of Ukraine of 12 March 2019 No. 118 "On Approval of the Requirements for Safety and Quality of Milk and Dairy Products", in particular with regard to:</w:t>
            </w:r>
          </w:p>
          <w:p w:rsidR="00FE448B" w:rsidRPr="00C379C8" w:rsidP="002F6A28" w14:paraId="5AD98730" w14:textId="77777777">
            <w:pPr>
              <w:spacing w:before="120" w:after="120"/>
            </w:pPr>
            <w:r w:rsidRPr="00C379C8">
              <w:t>updating the requirements for materials and articles intended to come into contact with milk and dairy products at all stages of their production and placing on the market;</w:t>
            </w:r>
          </w:p>
          <w:p w:rsidR="00FE448B" w:rsidRPr="00C379C8" w:rsidP="002F6A28" w14:paraId="662423B0" w14:textId="77777777">
            <w:pPr>
              <w:spacing w:before="120" w:after="120"/>
            </w:pPr>
            <w:r w:rsidRPr="00C379C8">
              <w:t>clarifying the requirements for the application of the identification mark on the packaging of milk and dairy products;</w:t>
            </w:r>
          </w:p>
          <w:p w:rsidR="00FE448B" w:rsidRPr="00C379C8" w:rsidP="002F6A28" w14:paraId="1379FC52" w14:textId="77777777">
            <w:pPr>
              <w:spacing w:before="120" w:after="120"/>
            </w:pPr>
            <w:r w:rsidRPr="00C379C8">
              <w:t xml:space="preserve">establishing requirements for providing the information contained in the identification mark in accompanying documents where products are placed in transport containers or large </w:t>
            </w:r>
            <w:r w:rsidRPr="00C379C8">
              <w:t>packages and intended for further processing, primary packaging or packaging at another establishment, as well as for liquid or powdered products transported in bulk or in tanks;</w:t>
            </w:r>
          </w:p>
          <w:p w:rsidR="00FE448B" w:rsidRPr="00C379C8" w:rsidP="002F6A28" w14:paraId="49D1800C" w14:textId="77777777">
            <w:pPr>
              <w:spacing w:before="120" w:after="120"/>
            </w:pPr>
            <w:r w:rsidRPr="00C379C8">
              <w:t>allowing the same identification mark to be used for food products subject to the Requirements and food products not subject to the Requirements when they are produced at the same establishment.</w:t>
            </w:r>
          </w:p>
          <w:p w:rsidR="00FE448B" w:rsidRPr="00C379C8" w:rsidP="002F6A28" w14:paraId="052A3749" w14:textId="77777777">
            <w:pPr>
              <w:spacing w:before="120" w:after="120"/>
            </w:pPr>
            <w:r w:rsidRPr="00C379C8">
              <w:t>The Order is also notified under the SPS Agreement.</w:t>
            </w:r>
          </w:p>
        </w:tc>
      </w:tr>
      <w:tr w14:paraId="5C3BD377" w14:textId="77777777" w:rsidTr="00DB13FE">
        <w:tblPrEx>
          <w:tblW w:w="5000" w:type="pct"/>
          <w:tblLayout w:type="fixed"/>
          <w:tblLook w:val="0000"/>
        </w:tblPrEx>
        <w:tc>
          <w:tcPr>
            <w:tcW w:w="607" w:type="dxa"/>
          </w:tcPr>
          <w:p w:rsidR="00F85C99" w:rsidRPr="002F6A28" w:rsidP="002F6A28" w14:paraId="37E380FD" w14:textId="77777777">
            <w:pPr>
              <w:spacing w:before="120" w:after="120"/>
              <w:jc w:val="left"/>
              <w:rPr>
                <w:b/>
              </w:rPr>
            </w:pPr>
            <w:r w:rsidRPr="002F6A28">
              <w:rPr>
                <w:b/>
              </w:rPr>
              <w:t>7.</w:t>
            </w:r>
          </w:p>
        </w:tc>
        <w:tc>
          <w:tcPr>
            <w:tcW w:w="8373" w:type="dxa"/>
          </w:tcPr>
          <w:p w:rsidR="00F85C99" w:rsidRPr="002F6A28" w:rsidP="002F6A28" w14:paraId="2DD840D4" w14:textId="77777777">
            <w:pPr>
              <w:spacing w:before="120" w:after="120"/>
              <w:rPr>
                <w:b/>
              </w:rPr>
            </w:pPr>
            <w:r w:rsidRPr="002F6A28">
              <w:rPr>
                <w:b/>
              </w:rPr>
              <w:t>Objective and rationale, including the nature of urgent problems where applicable:</w:t>
            </w:r>
            <w:r w:rsidRPr="00C379C8" w:rsidR="00EE3A11">
              <w:t xml:space="preserve"> Consumer information, labelling; Protection of human health or safety</w:t>
            </w:r>
          </w:p>
        </w:tc>
      </w:tr>
      <w:tr w14:paraId="6EE88580" w14:textId="77777777" w:rsidTr="00DB13FE">
        <w:tblPrEx>
          <w:tblW w:w="5000" w:type="pct"/>
          <w:tblLayout w:type="fixed"/>
          <w:tblLook w:val="0000"/>
        </w:tblPrEx>
        <w:tc>
          <w:tcPr>
            <w:tcW w:w="607" w:type="dxa"/>
          </w:tcPr>
          <w:p w:rsidR="00F85C99" w:rsidRPr="002F6A28" w:rsidP="009E75ED" w14:paraId="7E2C5CE2" w14:textId="77777777">
            <w:pPr>
              <w:spacing w:before="120" w:after="120"/>
              <w:jc w:val="left"/>
              <w:rPr>
                <w:b/>
              </w:rPr>
            </w:pPr>
            <w:r w:rsidRPr="002F6A28">
              <w:rPr>
                <w:b/>
              </w:rPr>
              <w:t>8.</w:t>
            </w:r>
          </w:p>
        </w:tc>
        <w:tc>
          <w:tcPr>
            <w:tcW w:w="8373" w:type="dxa"/>
          </w:tcPr>
          <w:p w:rsidR="000C3B6C" w:rsidRPr="00EC00D2" w:rsidP="007F13E8" w14:paraId="06F45672" w14:textId="77777777">
            <w:pPr>
              <w:spacing w:before="120" w:after="120"/>
              <w:rPr>
                <w:bCs/>
              </w:rPr>
            </w:pPr>
            <w:r w:rsidRPr="002F6A28">
              <w:rPr>
                <w:b/>
              </w:rPr>
              <w:t>Relevant documents:</w:t>
            </w:r>
            <w:r w:rsidRPr="002F6A28" w:rsidR="00EE3A11">
              <w:t xml:space="preserve"> </w:t>
            </w:r>
          </w:p>
          <w:p w:rsidR="00EE3A11" w:rsidRPr="002F6A28" w:rsidP="007F13E8" w14:paraId="66A50F21" w14:textId="77777777">
            <w:pPr>
              <w:spacing w:before="120" w:after="120"/>
            </w:pPr>
            <w:r w:rsidRPr="002F6A28">
              <w:t>Laws of Ukraine "On State Control over Compliance with Legislation on Food, Feed, Animal by-products, Animal Health and Welfare"; "On Consumer Information on Food"; "On Materials and Articles Intended to Come into Contact with Food" (notified in document G/TBT/N/UKR/165/Rev.1/Add.1);</w:t>
            </w:r>
          </w:p>
          <w:p w:rsidR="00EE3A11" w:rsidRPr="002F6A28" w:rsidP="007F13E8" w14:paraId="65425C46" w14:textId="77777777">
            <w:pPr>
              <w:spacing w:before="120" w:after="120"/>
            </w:pPr>
            <w:r w:rsidRPr="002F6A28">
              <w:t>Order of the Ministry of Agrarian Policy and Food of Ukraine of 12 March 2019 No. 118 "On Approval of the Requirements for Safety and Quality of Milk and Dairy Products";</w:t>
            </w:r>
          </w:p>
          <w:p w:rsidR="00EE3A11" w:rsidRPr="002F6A28" w:rsidP="007F13E8" w14:paraId="3DDAC9DD" w14:textId="77777777">
            <w:pPr>
              <w:spacing w:before="120" w:after="120"/>
            </w:pPr>
            <w:r w:rsidRPr="002F6A28">
              <w:t>Order of the Ministry of Economy, Environment and Agriculture of Ukraine No. 801 "On Approval of Requirements for Milk, Dairy Products and Spreadable Fats" of 19 January 2026 (notified in document G/TBT/N/UKR/376).</w:t>
            </w:r>
          </w:p>
          <w:p w:rsidR="00EE3A11" w:rsidRPr="002F6A28" w:rsidP="007F13E8" w14:paraId="0D7EF45C" w14:textId="77777777">
            <w:pPr>
              <w:spacing w:before="120" w:after="120"/>
            </w:pPr>
            <w:r w:rsidRPr="002F6A28">
              <w:rPr>
                <w:b/>
                <w:bCs/>
              </w:rPr>
              <w:t>Relevant notifications:</w:t>
            </w:r>
          </w:p>
          <w:p w:rsidR="00EE3A11" w:rsidRPr="002F6A28" w:rsidP="007F13E8" w14:paraId="5A71356D" w14:textId="77777777">
            <w:pPr>
              <w:numPr>
                <w:ilvl w:val="0"/>
                <w:numId w:val="16"/>
              </w:numPr>
              <w:spacing w:before="120" w:after="120"/>
            </w:pPr>
            <w:hyperlink r:id="rId11" w:history="1">
              <w:r w:rsidRPr="002F6A28">
                <w:rPr>
                  <w:color w:val="0000FF"/>
                  <w:u w:val="single"/>
                </w:rPr>
                <w:t>G/TBT/N/UKR/165/Rev.1/Add.1</w:t>
              </w:r>
            </w:hyperlink>
          </w:p>
          <w:p w:rsidR="00EE3A11" w:rsidRPr="002F6A28" w:rsidP="007F13E8" w14:paraId="441B85CB" w14:textId="77777777">
            <w:pPr>
              <w:numPr>
                <w:ilvl w:val="0"/>
                <w:numId w:val="16"/>
              </w:numPr>
              <w:spacing w:before="120" w:after="120"/>
            </w:pPr>
            <w:hyperlink r:id="rId12" w:history="1">
              <w:r w:rsidRPr="002F6A28">
                <w:rPr>
                  <w:color w:val="0000FF"/>
                  <w:u w:val="single"/>
                </w:rPr>
                <w:t>G/TBT/N/UKR/376</w:t>
              </w:r>
            </w:hyperlink>
          </w:p>
        </w:tc>
      </w:tr>
      <w:tr w14:paraId="63DA9CCF" w14:textId="77777777" w:rsidTr="00DB13FE">
        <w:tblPrEx>
          <w:tblW w:w="5000" w:type="pct"/>
          <w:tblLayout w:type="fixed"/>
          <w:tblLook w:val="0000"/>
        </w:tblPrEx>
        <w:tc>
          <w:tcPr>
            <w:tcW w:w="607" w:type="dxa"/>
          </w:tcPr>
          <w:p w:rsidR="00EE3A11" w:rsidRPr="002F6A28" w:rsidP="002F6A28" w14:paraId="695667A6" w14:textId="77777777">
            <w:pPr>
              <w:spacing w:before="120" w:after="120"/>
              <w:jc w:val="left"/>
              <w:rPr>
                <w:b/>
              </w:rPr>
            </w:pPr>
            <w:r w:rsidRPr="002F6A28">
              <w:rPr>
                <w:b/>
              </w:rPr>
              <w:t>9.</w:t>
            </w:r>
          </w:p>
        </w:tc>
        <w:tc>
          <w:tcPr>
            <w:tcW w:w="8373" w:type="dxa"/>
          </w:tcPr>
          <w:p w:rsidR="00EE3A11" w:rsidRPr="002F6A28" w:rsidP="008953C4" w14:paraId="32D337BA" w14:textId="77777777">
            <w:pPr>
              <w:spacing w:before="120" w:after="120"/>
            </w:pPr>
            <w:r w:rsidRPr="002F6A28">
              <w:rPr>
                <w:b/>
              </w:rPr>
              <w:t>Proposed date of adoption:</w:t>
            </w:r>
            <w:r w:rsidRPr="00C379C8">
              <w:t xml:space="preserve"> To be determined</w:t>
            </w:r>
          </w:p>
          <w:p w:rsidR="00EE3A11" w:rsidRPr="002F6A28" w:rsidP="008953C4" w14:paraId="6C0DAE0A" w14:textId="77777777">
            <w:pPr>
              <w:spacing w:after="120"/>
            </w:pPr>
            <w:r w:rsidRPr="002F6A28">
              <w:rPr>
                <w:b/>
              </w:rPr>
              <w:t>Proposed date of entry into force:</w:t>
            </w:r>
            <w:r w:rsidRPr="00C379C8">
              <w:t xml:space="preserve"> To be determined; This Order will enter into force on the day of its official publication.</w:t>
            </w:r>
          </w:p>
        </w:tc>
      </w:tr>
      <w:tr w14:paraId="2B4D2F9B" w14:textId="77777777" w:rsidTr="00DB13FE">
        <w:tblPrEx>
          <w:tblW w:w="5000" w:type="pct"/>
          <w:tblLayout w:type="fixed"/>
          <w:tblLook w:val="0000"/>
        </w:tblPrEx>
        <w:tc>
          <w:tcPr>
            <w:tcW w:w="607" w:type="dxa"/>
            <w:tcBorders>
              <w:bottom w:val="double" w:sz="4" w:space="0" w:color="auto"/>
            </w:tcBorders>
          </w:tcPr>
          <w:p w:rsidR="00F85C99" w:rsidRPr="002F6A28" w:rsidP="002F6A28" w14:paraId="54BE8FAF"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2D9B084A"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2F99BEF3" w14:textId="77777777">
            <w:pPr>
              <w:spacing w:before="120" w:after="120"/>
              <w:rPr>
                <w:bCs/>
              </w:rPr>
            </w:pPr>
            <w:r w:rsidRPr="002F6A28">
              <w:rPr>
                <w:b/>
              </w:rPr>
              <w:t>Final date for comments:</w:t>
            </w:r>
            <w:r w:rsidRPr="00C379C8" w:rsidR="00EE3A11">
              <w:t xml:space="preserve"> 13 November 2026 (45 days from notification)</w:t>
            </w:r>
          </w:p>
          <w:p w:rsidR="000C3B6C" w:rsidRPr="00E3324D" w:rsidP="000C3B6C" w14:paraId="383F2F5E" w14:textId="77777777">
            <w:pPr>
              <w:tabs>
                <w:tab w:val="left" w:pos="1418"/>
                <w:tab w:val="left" w:pos="2127"/>
                <w:tab w:val="left" w:pos="2835"/>
                <w:tab w:val="left" w:pos="3402"/>
              </w:tabs>
              <w:spacing w:before="120" w:after="120"/>
              <w:rPr>
                <w:b/>
                <w:bCs/>
              </w:rPr>
            </w:pPr>
            <w:r w:rsidRPr="00E3324D">
              <w:rPr>
                <w:b/>
                <w:bCs/>
              </w:rPr>
              <w:t>[ ] 60 days from notification</w:t>
            </w:r>
            <w:r w:rsidRPr="006A4C49" w:rsidR="00D75956">
              <w:t xml:space="preserve"> </w:t>
            </w:r>
          </w:p>
          <w:p w:rsidR="000C3B6C" w:rsidRPr="002F6A28" w:rsidP="000C3B6C" w14:paraId="6B0900BD"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536E3976" w14:textId="77777777">
            <w:r w:rsidRPr="00CE6C29">
              <w:t>Secretariat of the Cabinet of Ministers of Ukraine</w:t>
            </w:r>
          </w:p>
          <w:p w:rsidR="00CE6C29" w:rsidRPr="00CE6C29" w:rsidP="000C3B6C" w14:paraId="469F45CC" w14:textId="77777777">
            <w:r w:rsidRPr="00CE6C29">
              <w:t>Department of International Trade Policy</w:t>
            </w:r>
          </w:p>
          <w:p w:rsidR="00CE6C29" w:rsidRPr="00CE6C29" w:rsidP="000C3B6C" w14:paraId="67458C75" w14:textId="77777777">
            <w:r w:rsidRPr="00CE6C29">
              <w:t>12/2 Hrushevskoho Str.</w:t>
            </w:r>
          </w:p>
          <w:p w:rsidR="00CE6C29" w:rsidRPr="00CE6C29" w:rsidP="000C3B6C" w14:paraId="722A4D2D" w14:textId="77777777">
            <w:r w:rsidRPr="00CE6C29">
              <w:t>Kyiv 01008</w:t>
            </w:r>
          </w:p>
          <w:p w:rsidR="00CE6C29" w:rsidRPr="00CE6C29" w:rsidP="000C3B6C" w14:paraId="5BDFAE08" w14:textId="77777777">
            <w:r w:rsidRPr="00CE6C29">
              <w:t>Tel: +(38 044) 256 65 07</w:t>
            </w:r>
          </w:p>
          <w:p w:rsidR="00CE6C29" w:rsidRPr="00CE6C29" w:rsidP="000C3B6C" w14:paraId="2F245E52" w14:textId="77777777">
            <w:r w:rsidRPr="00CE6C29">
              <w:t xml:space="preserve">Email: </w:t>
            </w:r>
            <w:hyperlink r:id="rId9" w:history="1">
              <w:r w:rsidRPr="00CE6C29">
                <w:rPr>
                  <w:color w:val="0000FF"/>
                  <w:u w:val="single"/>
                </w:rPr>
                <w:t>ep@kmu.gov.ua</w:t>
              </w:r>
            </w:hyperlink>
          </w:p>
          <w:p w:rsidR="00CE6C29" w:rsidRPr="00CE6C29" w:rsidP="000C3B6C" w14:paraId="21433B78" w14:textId="77777777">
            <w:pPr>
              <w:spacing w:after="120"/>
            </w:pPr>
            <w:r w:rsidRPr="00CE6C29">
              <w:t xml:space="preserve">Website: </w:t>
            </w:r>
            <w:hyperlink r:id="rId10" w:tgtFrame="_blank" w:history="1">
              <w:r w:rsidRPr="00CE6C29">
                <w:rPr>
                  <w:color w:val="0000FF"/>
                  <w:u w:val="single"/>
                </w:rPr>
                <w:t>https://www.kmu.gov.ua/</w:t>
              </w:r>
            </w:hyperlink>
          </w:p>
        </w:tc>
      </w:tr>
    </w:tbl>
    <w:p w:rsidR="00EE3A11" w:rsidRPr="002F6A28" w:rsidP="00887259" w14:paraId="4B280BF3" w14:textId="77777777">
      <w:pPr>
        <w:jc w:val="center"/>
      </w:pPr>
    </w:p>
    <w:sectPr w:rsidSect="00760DB3">
      <w:headerReference w:type="even" r:id="rId13"/>
      <w:headerReference w:type="default" r:id="rId14"/>
      <w:footerReference w:type="even" r:id="rId15"/>
      <w:footerReference w:type="default" r:id="rId16"/>
      <w:headerReference w:type="first" r:id="rId17"/>
      <w:footerReference w:type="first" r:id="rId18"/>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0D0C51E"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D8112CA"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2E970B0A"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0053632" w14:textId="77777777">
    <w:pPr>
      <w:pStyle w:val="Header"/>
      <w:pBdr>
        <w:bottom w:val="single" w:sz="4" w:space="1" w:color="auto"/>
      </w:pBdr>
      <w:tabs>
        <w:tab w:val="clear" w:pos="4513"/>
        <w:tab w:val="clear" w:pos="9027"/>
      </w:tabs>
      <w:jc w:val="center"/>
    </w:pPr>
    <w:r w:rsidRPr="002F6A28">
      <w:t>tbtSymbol</w:t>
    </w:r>
  </w:p>
  <w:p w:rsidR="009239F7" w:rsidRPr="002F6A28" w:rsidP="009239F7" w14:paraId="02FCDFAE" w14:textId="77777777">
    <w:pPr>
      <w:pStyle w:val="Header"/>
      <w:pBdr>
        <w:bottom w:val="single" w:sz="4" w:space="1" w:color="auto"/>
      </w:pBdr>
      <w:tabs>
        <w:tab w:val="clear" w:pos="4513"/>
        <w:tab w:val="clear" w:pos="9027"/>
      </w:tabs>
      <w:jc w:val="center"/>
    </w:pPr>
  </w:p>
  <w:p w:rsidR="009239F7" w:rsidRPr="002F6A28" w:rsidP="009239F7" w14:paraId="3A1DBC93"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21D82D3F"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CAB50D9" w14:textId="77777777">
    <w:pPr>
      <w:pStyle w:val="Header"/>
      <w:pBdr>
        <w:bottom w:val="single" w:sz="4" w:space="1" w:color="auto"/>
      </w:pBdr>
      <w:tabs>
        <w:tab w:val="clear" w:pos="4513"/>
        <w:tab w:val="clear" w:pos="9027"/>
      </w:tabs>
      <w:jc w:val="center"/>
    </w:pPr>
    <w:bookmarkStart w:id="0" w:name="spsSymbolHeader"/>
    <w:r w:rsidRPr="002F6A28">
      <w:t>G/TBT/N/UKR/413</w:t>
    </w:r>
    <w:bookmarkEnd w:id="0"/>
  </w:p>
  <w:p w:rsidR="009239F7" w:rsidRPr="002F6A28" w:rsidP="009239F7" w14:paraId="53498A3E" w14:textId="77777777">
    <w:pPr>
      <w:pStyle w:val="Header"/>
      <w:pBdr>
        <w:bottom w:val="single" w:sz="4" w:space="1" w:color="auto"/>
      </w:pBdr>
      <w:tabs>
        <w:tab w:val="clear" w:pos="4513"/>
        <w:tab w:val="clear" w:pos="9027"/>
      </w:tabs>
      <w:jc w:val="center"/>
    </w:pPr>
  </w:p>
  <w:p w:rsidR="009239F7" w:rsidRPr="002F6A28" w:rsidP="009239F7" w14:paraId="47495EA4"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64C0858E"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A36A124"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64B84D55"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0D7B9CAF" w14:textId="77777777">
          <w:pPr>
            <w:jc w:val="right"/>
            <w:rPr>
              <w:b/>
              <w:color w:val="FF0000"/>
              <w:szCs w:val="16"/>
            </w:rPr>
          </w:pPr>
        </w:p>
      </w:tc>
    </w:tr>
    <w:bookmarkEnd w:id="1"/>
    <w:tr w14:paraId="66B936D3"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7CD0CB6D"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7118FD45" w14:textId="77777777">
          <w:pPr>
            <w:jc w:val="right"/>
            <w:rPr>
              <w:b/>
              <w:szCs w:val="16"/>
            </w:rPr>
          </w:pPr>
        </w:p>
      </w:tc>
    </w:tr>
    <w:tr w14:paraId="1597554B"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6A79391B"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4790B5B2" w14:textId="77777777">
          <w:pPr>
            <w:jc w:val="right"/>
            <w:rPr>
              <w:b/>
              <w:szCs w:val="16"/>
            </w:rPr>
          </w:pPr>
          <w:bookmarkStart w:id="2" w:name="bmkSymbols"/>
          <w:r w:rsidRPr="002F6A28">
            <w:rPr>
              <w:b/>
              <w:szCs w:val="16"/>
            </w:rPr>
            <w:t>G/TBT/N/UKR/413</w:t>
          </w:r>
          <w:bookmarkEnd w:id="2"/>
        </w:p>
      </w:tc>
    </w:tr>
    <w:tr w14:paraId="4C2B0E6E"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69AFD9BD" w14:textId="77777777"/>
      </w:tc>
      <w:tc>
        <w:tcPr>
          <w:tcW w:w="5448" w:type="dxa"/>
          <w:gridSpan w:val="2"/>
          <w:shd w:val="clear" w:color="auto" w:fill="FFFFFF"/>
          <w:tcMar>
            <w:left w:w="108" w:type="dxa"/>
            <w:right w:w="108" w:type="dxa"/>
          </w:tcMar>
          <w:vAlign w:val="center"/>
        </w:tcPr>
        <w:p w:rsidR="00ED54E0" w:rsidRPr="009239F7" w:rsidP="00B801E9" w14:paraId="1A410A0B" w14:textId="77777777">
          <w:pPr>
            <w:jc w:val="right"/>
            <w:rPr>
              <w:szCs w:val="16"/>
            </w:rPr>
          </w:pPr>
          <w:bookmarkStart w:id="3" w:name="spsDateDistribution"/>
          <w:bookmarkStart w:id="4" w:name="bmkDate"/>
          <w:r w:rsidRPr="009239F7">
            <w:rPr>
              <w:szCs w:val="16"/>
            </w:rPr>
            <w:t>29 September 2026</w:t>
          </w:r>
          <w:bookmarkEnd w:id="3"/>
          <w:bookmarkEnd w:id="4"/>
        </w:p>
      </w:tc>
    </w:tr>
    <w:tr w14:paraId="1AA0F044"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2AD561E9" w14:textId="77777777">
          <w:pPr>
            <w:jc w:val="left"/>
            <w:rPr>
              <w:b/>
            </w:rPr>
          </w:pPr>
          <w:bookmarkStart w:id="5" w:name="bmkSerial"/>
          <w:r>
            <w:rPr>
              <w:rFonts w:ascii="Verdana" w:eastAsia="Verdana" w:hAnsi="Verdana" w:cs="Verdana"/>
              <w:b w:val="0"/>
              <w:color w:val="FF0000"/>
              <w:sz w:val="18"/>
            </w:rPr>
            <w:t>(26-6699)</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5719FA37"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3DB6CE24"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2B2E23D7"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2421BF5B"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8"/>
          <w:bookmarkEnd w:id="9"/>
        </w:p>
      </w:tc>
    </w:tr>
  </w:tbl>
  <w:p w:rsidR="00ED54E0" w:rsidRPr="002F6A28" w14:paraId="290F0AE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1750957665">
    <w:abstractNumId w:val="9"/>
  </w:num>
  <w:num w:numId="2" w16cid:durableId="387383852">
    <w:abstractNumId w:val="7"/>
  </w:num>
  <w:num w:numId="3" w16cid:durableId="1196624816">
    <w:abstractNumId w:val="6"/>
  </w:num>
  <w:num w:numId="4" w16cid:durableId="760492970">
    <w:abstractNumId w:val="5"/>
  </w:num>
  <w:num w:numId="5" w16cid:durableId="720522149">
    <w:abstractNumId w:val="4"/>
  </w:num>
  <w:num w:numId="6" w16cid:durableId="985085447">
    <w:abstractNumId w:val="12"/>
  </w:num>
  <w:num w:numId="7" w16cid:durableId="1970015717">
    <w:abstractNumId w:val="11"/>
  </w:num>
  <w:num w:numId="8" w16cid:durableId="2004042680">
    <w:abstractNumId w:val="10"/>
  </w:num>
  <w:num w:numId="9" w16cid:durableId="8199989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19093544">
    <w:abstractNumId w:val="13"/>
  </w:num>
  <w:num w:numId="11" w16cid:durableId="1853686239">
    <w:abstractNumId w:val="8"/>
  </w:num>
  <w:num w:numId="12" w16cid:durableId="1920482198">
    <w:abstractNumId w:val="3"/>
  </w:num>
  <w:num w:numId="13" w16cid:durableId="990405852">
    <w:abstractNumId w:val="2"/>
  </w:num>
  <w:num w:numId="14" w16cid:durableId="1513379781">
    <w:abstractNumId w:val="1"/>
  </w:num>
  <w:num w:numId="15" w16cid:durableId="2008633110">
    <w:abstractNumId w:val="0"/>
  </w:num>
  <w:num w:numId="16" w16cid:durableId="12905875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9"/>
  <w:removeDateAndTime/>
  <w:proofState w:spelling="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78A"/>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208D"/>
    <w:rsid w:val="00267723"/>
    <w:rsid w:val="00270637"/>
    <w:rsid w:val="0027067B"/>
    <w:rsid w:val="002C23DE"/>
    <w:rsid w:val="002D21E3"/>
    <w:rsid w:val="002E174F"/>
    <w:rsid w:val="002F6A28"/>
    <w:rsid w:val="00303D9D"/>
    <w:rsid w:val="00304AAE"/>
    <w:rsid w:val="00305616"/>
    <w:rsid w:val="003124EC"/>
    <w:rsid w:val="00313723"/>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75459"/>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3D95"/>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0D2"/>
    <w:rsid w:val="00AA646C"/>
    <w:rsid w:val="00AB0E5D"/>
    <w:rsid w:val="00AC24C4"/>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97800"/>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78C3B82"/>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kmu.gov.ua/" TargetMode="External" /><Relationship Id="rId11" Type="http://schemas.openxmlformats.org/officeDocument/2006/relationships/hyperlink" Target="https://eping.wto.org/en/Search/Index?viewData=G/TBT/N/UKR/165/Rev.1/Add.1" TargetMode="External" /><Relationship Id="rId12" Type="http://schemas.openxmlformats.org/officeDocument/2006/relationships/hyperlink" Target="https://eping.wto.org/en/Search/Index?viewData=G/TBT/N/UKR/376" TargetMode="External" /><Relationship Id="rId13" Type="http://schemas.openxmlformats.org/officeDocument/2006/relationships/header" Target="header1.xml" /><Relationship Id="rId14" Type="http://schemas.openxmlformats.org/officeDocument/2006/relationships/header" Target="header2.xml" /><Relationship Id="rId15" Type="http://schemas.openxmlformats.org/officeDocument/2006/relationships/footer" Target="footer1.xml" /><Relationship Id="rId16" Type="http://schemas.openxmlformats.org/officeDocument/2006/relationships/footer" Target="footer2.xml" /><Relationship Id="rId17" Type="http://schemas.openxmlformats.org/officeDocument/2006/relationships/header" Target="header3.xml" /><Relationship Id="rId18" Type="http://schemas.openxmlformats.org/officeDocument/2006/relationships/footer" Target="footer3.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numbering" Target="numbering.xml" /><Relationship Id="rId21"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members.wto.org/crnattachments/2026/TBT/UKR/26_05061_00_x.pdf" TargetMode="External" /><Relationship Id="rId7" Type="http://schemas.openxmlformats.org/officeDocument/2006/relationships/hyperlink" Target="https://members.wto.org/crnattachments/2026/TBT/UKR/26_05061_01_x.pdf" TargetMode="External" /><Relationship Id="rId8" Type="http://schemas.openxmlformats.org/officeDocument/2006/relationships/hyperlink" Target="https://minagro.gov.ua/npa/pro-vnesennia-zmin-do-nakazu-ministerstva-ahrarnoi-polityky-ta-prodovolstva-ukrainy-vid-12-bereznia-2019-roku-118" TargetMode="External" /><Relationship Id="rId9" Type="http://schemas.openxmlformats.org/officeDocument/2006/relationships/hyperlink" Target="mailto:ep@kmu.gov.ua"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3A2DDD-1B0D-4A5C-A750-BCF945DEFE25}">
  <ds:schemaRefs>
    <ds:schemaRef ds:uri="http://schemas.titus.com/TitusProperties/"/>
    <ds:schemaRef ds:uri=""/>
  </ds:schemaRefs>
</ds:datastoreItem>
</file>

<file path=customXml/itemProps2.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1</TotalTime>
  <Pages>2</Pages>
  <Words>729</Words>
  <Characters>4158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4878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Rivera, Marcela</cp:lastModifiedBy>
  <cp:revision>3</cp:revision>
  <dcterms:created xsi:type="dcterms:W3CDTF">2026-09-29T08:24:00Z</dcterms:created>
  <dcterms:modified xsi:type="dcterms:W3CDTF">2026-09-29T08:44:00Z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