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4A98F2D" w14:textId="77777777">
      <w:pPr>
        <w:pStyle w:val="Title"/>
      </w:pPr>
      <w:r w:rsidRPr="002F663C">
        <w:t>NOTIFICATION</w:t>
      </w:r>
    </w:p>
    <w:p w:rsidR="002F663C" w:rsidRPr="002F663C" w:rsidP="00DD3DD7" w14:paraId="67E68E1B" w14:textId="77777777">
      <w:pPr>
        <w:pStyle w:val="Title3"/>
      </w:pPr>
      <w:r w:rsidRPr="002F663C">
        <w:t>Addendum</w:t>
      </w:r>
    </w:p>
    <w:p w:rsidR="002F663C" w:rsidP="001E2E4A" w14:paraId="12E69D1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424674C" w14:textId="77777777">
      <w:pPr>
        <w:rPr>
          <w:rFonts w:eastAsia="Calibri" w:cs="Times New Roman"/>
        </w:rPr>
      </w:pPr>
    </w:p>
    <w:p w:rsidR="002F663C" w:rsidRPr="002F663C" w:rsidP="002F663C" w14:paraId="739BAB7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60D1047" w14:textId="77777777">
      <w:pPr>
        <w:rPr>
          <w:rFonts w:eastAsia="Calibri" w:cs="Times New Roman"/>
        </w:rPr>
      </w:pPr>
    </w:p>
    <w:p w:rsidR="00C14444" w:rsidRPr="002F663C" w:rsidP="002F663C" w14:paraId="2E3641F2" w14:textId="77777777">
      <w:pPr>
        <w:rPr>
          <w:rFonts w:eastAsia="Calibri" w:cs="Times New Roman"/>
        </w:rPr>
      </w:pPr>
    </w:p>
    <w:p w:rsidR="002F663C" w:rsidRPr="002F663C" w:rsidP="002F663C" w14:paraId="728CA5B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1202:2024, Handling, processing and distribution of fish — Code of practice — Retail, First Edition</w:t>
      </w:r>
    </w:p>
    <w:p w:rsidR="002F663C" w:rsidRPr="002F663C" w:rsidP="002F663C" w14:paraId="18BD942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F25804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BE8703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26D01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B6707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E0575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A8F58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CE81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F5492C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02C7CC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394A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8DB5E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2F107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F18D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BF10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B18D1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A7B3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3AB3B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81C83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36E6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3086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391B6B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00A36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F9DF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4F5F9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B7A5B3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D1788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D8DCE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4A084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B6653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ACC524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B7CBC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F8F376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4E6422" w14:textId="2EECFAE2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1202:2024, Handling, processing and distribution of fish — Code of practice — Retail, First Edition; notified in </w:t>
      </w:r>
      <w:hyperlink r:id="rId7" w:history="1">
        <w:r w:rsidRPr="00A14D19">
          <w:rPr>
            <w:rStyle w:val="Hyperlink"/>
            <w:rFonts w:eastAsia="Calibri" w:cs="Times New Roman"/>
            <w:szCs w:val="18"/>
          </w:rPr>
          <w:t>G/TBT/N/BDI/508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G/TBT/N/KEN/1675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G/TBT/N/RWA/1057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G/TBT/N/TZA/1174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G/TBT/N/UGA/2011</w:t>
        </w:r>
      </w:hyperlink>
      <w:r w:rsidR="00A14D19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A14D19">
          <w:rPr>
            <w:rStyle w:val="Hyperlink"/>
            <w:rFonts w:eastAsia="Calibri" w:cs="Times New Roman"/>
            <w:szCs w:val="18"/>
          </w:rPr>
          <w:t>G/TBT/N/BDI/508/Add.1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G/TBT/N/KEN/1675/Add.1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G/TBT/N/RWA/1057/Add.1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G/TBT/N/TZA/1174/Add.1</w:t>
        </w:r>
        <w:r w:rsidRPr="00A14D19" w:rsidR="00A14D19">
          <w:rPr>
            <w:rStyle w:val="Hyperlink"/>
            <w:rFonts w:eastAsia="Calibri" w:cs="Times New Roman"/>
            <w:szCs w:val="18"/>
          </w:rPr>
          <w:t>-</w:t>
        </w:r>
        <w:r w:rsidRPr="00A14D19">
          <w:rPr>
            <w:rStyle w:val="Hyperlink"/>
            <w:rFonts w:eastAsia="Calibri" w:cs="Times New Roman"/>
            <w:szCs w:val="18"/>
          </w:rPr>
          <w:t>G/TBT/N/UGA/2011/Add.1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1202:2025, Handling, proc</w:t>
      </w:r>
      <w:r w:rsidRPr="002F663C">
        <w:rPr>
          <w:rFonts w:eastAsia="Calibri" w:cs="Times New Roman"/>
          <w:szCs w:val="18"/>
        </w:rPr>
        <w:t xml:space="preserve">essing and distribution of fish — Code of practice — Retail, First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1E6438C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5E30EA0" w14:textId="77777777">
      <w:pPr>
        <w:jc w:val="center"/>
        <w:rPr>
          <w:b/>
        </w:rPr>
      </w:pPr>
    </w:p>
    <w:p w:rsidR="00A1565D" w:rsidP="003971FF" w14:paraId="72B4CBEA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54489E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4DF4B8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86D80" w:rsidP="00ED54E0" w14:paraId="24BC45D6" w14:textId="77777777">
      <w:r>
        <w:separator/>
      </w:r>
    </w:p>
  </w:footnote>
  <w:footnote w:type="continuationSeparator" w:id="1">
    <w:p w:rsidR="00686D80" w:rsidP="00ED54E0" w14:paraId="76C9356B" w14:textId="77777777">
      <w:r>
        <w:continuationSeparator/>
      </w:r>
    </w:p>
  </w:footnote>
  <w:footnote w:id="2">
    <w:p w:rsidR="007F6EA2" w14:paraId="7D468ED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951B3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E4CDB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58E52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01172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7940" w:rsidRPr="00DD3DD7" w:rsidP="00DD3DD7" w14:paraId="1352A4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G/TBT/N/BDI/508/Add.2, G/TBT/N/KEN/1675/Add.2</w:t>
    </w:r>
  </w:p>
  <w:p w:rsidR="001E7940" w:rsidRPr="00DD3DD7" w:rsidP="00DD3DD7" w14:paraId="646B71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G/TBT/N/RWA/1057/Add.2, G/TBT/N/</w:t>
    </w:r>
    <w:r w:rsidRPr="00DD3DD7">
      <w:t>TZA</w:t>
    </w:r>
    <w:r w:rsidRPr="00DD3DD7">
      <w:t>/1174/Add.2</w:t>
    </w:r>
  </w:p>
  <w:p w:rsidR="00DD3DD7" w:rsidRPr="00DD3DD7" w:rsidP="00DD3DD7" w14:paraId="08F562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G/TBT/N/UGA/2011/Add.2</w:t>
    </w:r>
    <w:bookmarkEnd w:id="3"/>
  </w:p>
  <w:p w:rsidR="00DD3DD7" w:rsidRPr="00DD3DD7" w:rsidP="00DD3DD7" w14:paraId="48C802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C14D7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6AF0FE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C3B68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CF2E5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30D0B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CA1A53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3F104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60FB9E" w14:textId="77777777">
          <w:pPr>
            <w:jc w:val="right"/>
            <w:rPr>
              <w:b/>
              <w:szCs w:val="16"/>
            </w:rPr>
          </w:pPr>
        </w:p>
      </w:tc>
    </w:tr>
    <w:tr w14:paraId="41FA012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4C913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E7940" w:rsidRPr="002F663C" w:rsidP="00DD3DD7" w14:paraId="546AC69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G/TBT/N/BDI/508/Add.2, G/TBT/N/KEN/1675/Add.2</w:t>
          </w:r>
        </w:p>
        <w:p w:rsidR="001E7940" w:rsidRPr="002F663C" w:rsidP="00DD3DD7" w14:paraId="1F5154C4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G/TBT/N/RWA/1057/Add.2,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/1174/Add.2</w:t>
          </w:r>
        </w:p>
        <w:p w:rsidR="00DD3DD7" w:rsidRPr="002F663C" w:rsidP="00DD3DD7" w14:paraId="0E2DA8BD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G/TBT/N/UGA/2011/Add.2</w:t>
          </w:r>
          <w:bookmarkEnd w:id="4"/>
        </w:p>
        <w:p w:rsidR="00C14444" w:rsidRPr="00C14444" w:rsidP="00C14444" w14:paraId="08AF23B8" w14:textId="77777777">
          <w:pPr>
            <w:jc w:val="center"/>
            <w:rPr>
              <w:szCs w:val="16"/>
            </w:rPr>
          </w:pPr>
        </w:p>
      </w:tc>
    </w:tr>
    <w:tr w14:paraId="38C1388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F0A9DD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5714A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33CBAD2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7A3047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EF062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A6771F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BDB63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040CA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D8BC2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8108639">
    <w:abstractNumId w:val="9"/>
  </w:num>
  <w:num w:numId="2" w16cid:durableId="704452098">
    <w:abstractNumId w:val="7"/>
  </w:num>
  <w:num w:numId="3" w16cid:durableId="1362246397">
    <w:abstractNumId w:val="6"/>
  </w:num>
  <w:num w:numId="4" w16cid:durableId="769546646">
    <w:abstractNumId w:val="5"/>
  </w:num>
  <w:num w:numId="5" w16cid:durableId="738329722">
    <w:abstractNumId w:val="4"/>
  </w:num>
  <w:num w:numId="6" w16cid:durableId="134418677">
    <w:abstractNumId w:val="12"/>
  </w:num>
  <w:num w:numId="7" w16cid:durableId="1825469394">
    <w:abstractNumId w:val="11"/>
  </w:num>
  <w:num w:numId="8" w16cid:durableId="415638842">
    <w:abstractNumId w:val="10"/>
  </w:num>
  <w:num w:numId="9" w16cid:durableId="502703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4007716">
    <w:abstractNumId w:val="13"/>
  </w:num>
  <w:num w:numId="11" w16cid:durableId="1454329245">
    <w:abstractNumId w:val="8"/>
  </w:num>
  <w:num w:numId="12" w16cid:durableId="1417171399">
    <w:abstractNumId w:val="3"/>
  </w:num>
  <w:num w:numId="13" w16cid:durableId="890457928">
    <w:abstractNumId w:val="2"/>
  </w:num>
  <w:num w:numId="14" w16cid:durableId="63652150">
    <w:abstractNumId w:val="1"/>
  </w:num>
  <w:num w:numId="15" w16cid:durableId="879972871">
    <w:abstractNumId w:val="0"/>
  </w:num>
  <w:num w:numId="16" w16cid:durableId="137311141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E7940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2BCC"/>
    <w:rsid w:val="005F30CB"/>
    <w:rsid w:val="00606B68"/>
    <w:rsid w:val="00612644"/>
    <w:rsid w:val="00615DE8"/>
    <w:rsid w:val="00620F21"/>
    <w:rsid w:val="0062527B"/>
    <w:rsid w:val="0064657D"/>
    <w:rsid w:val="00657B4C"/>
    <w:rsid w:val="00674CCD"/>
    <w:rsid w:val="00686D80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B13BE"/>
    <w:rsid w:val="008C3E4E"/>
    <w:rsid w:val="008C42D2"/>
    <w:rsid w:val="008E2C13"/>
    <w:rsid w:val="008E372C"/>
    <w:rsid w:val="00917235"/>
    <w:rsid w:val="00960D8A"/>
    <w:rsid w:val="00992AEA"/>
    <w:rsid w:val="009A4D36"/>
    <w:rsid w:val="009A6F54"/>
    <w:rsid w:val="009F7637"/>
    <w:rsid w:val="00A001F6"/>
    <w:rsid w:val="00A14D19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33A3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0B9357"/>
  <w15:docId w15:val="{F58516F8-D224-4B46-A617-F732BAE82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A14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508%22%20OR%20@Symbol=%22G/TBT/N/BDI/508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508/Add.1%22%20OR%20@Symbol=%22G/TBT/N/BDI/508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93F7-13C4-454F-9211-895E3FAEB8B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2026-09-18T07:12:00Z</dcterms:created>
  <dcterms:modified xsi:type="dcterms:W3CDTF">2026-09-18T09:23:00Z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