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5281FEB" w14:textId="77777777">
      <w:pPr>
        <w:pStyle w:val="Title"/>
      </w:pPr>
      <w:r w:rsidRPr="002F663C">
        <w:t>NOTIFICATION</w:t>
      </w:r>
    </w:p>
    <w:p w:rsidR="002F663C" w:rsidRPr="002F663C" w:rsidP="00DD3DD7" w14:paraId="1F5D6ED0" w14:textId="77777777">
      <w:pPr>
        <w:pStyle w:val="Title3"/>
      </w:pPr>
      <w:r w:rsidRPr="002F663C">
        <w:t>Addendum</w:t>
      </w:r>
    </w:p>
    <w:p w:rsidR="002F663C" w:rsidP="001E2E4A" w14:paraId="5E70DF8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B3C2033" w14:textId="77777777">
      <w:pPr>
        <w:rPr>
          <w:rFonts w:eastAsia="Calibri" w:cs="Times New Roman"/>
        </w:rPr>
      </w:pPr>
    </w:p>
    <w:p w:rsidR="002F663C" w:rsidRPr="002F663C" w:rsidP="002F663C" w14:paraId="3CAC1C6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1CB112F" w14:textId="77777777">
      <w:pPr>
        <w:rPr>
          <w:rFonts w:eastAsia="Calibri" w:cs="Times New Roman"/>
        </w:rPr>
      </w:pPr>
    </w:p>
    <w:p w:rsidR="00C14444" w:rsidRPr="002F663C" w:rsidP="002F663C" w14:paraId="565F0985" w14:textId="77777777">
      <w:pPr>
        <w:rPr>
          <w:rFonts w:eastAsia="Calibri" w:cs="Times New Roman"/>
        </w:rPr>
      </w:pPr>
    </w:p>
    <w:p w:rsidR="002F663C" w:rsidRPr="002F663C" w:rsidP="002F663C" w14:paraId="16FD1E2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1201: 2024, Fish flour — Specification, First Edition</w:t>
      </w:r>
    </w:p>
    <w:p w:rsidR="002F663C" w:rsidRPr="002F663C" w:rsidP="002F663C" w14:paraId="077B0BD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008DB6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6824E7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E6834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ED61D1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727D6C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A1BD1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A7EF3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B918EA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41B4D00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3294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77FED0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79AC85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9D76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3C4FF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0B2171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058A8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79F2DE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01C972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B2BE0F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D61110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FD7427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9D0B7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3DEC20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3C655B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AD433B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D4EE2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119A9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965468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6BA47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64FBEC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C57288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35D0ED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40E46A3" w14:textId="2BE6484D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1201:2024, Fish flour — Specification, First Edition; notified in </w:t>
      </w:r>
      <w:hyperlink r:id="rId7" w:history="1">
        <w:r w:rsidRPr="00E02962">
          <w:rPr>
            <w:rStyle w:val="Hyperlink"/>
            <w:rFonts w:eastAsia="Calibri" w:cs="Times New Roman"/>
            <w:szCs w:val="18"/>
          </w:rPr>
          <w:t>G/TBT/N/BDI/488</w:t>
        </w:r>
        <w:r w:rsidRPr="00E02962" w:rsidR="00E02962">
          <w:rPr>
            <w:rStyle w:val="Hyperlink"/>
            <w:rFonts w:eastAsia="Calibri" w:cs="Times New Roman"/>
            <w:szCs w:val="18"/>
          </w:rPr>
          <w:t>-</w:t>
        </w:r>
        <w:r w:rsidRPr="00E02962">
          <w:rPr>
            <w:rStyle w:val="Hyperlink"/>
            <w:rFonts w:eastAsia="Calibri" w:cs="Times New Roman"/>
            <w:szCs w:val="18"/>
          </w:rPr>
          <w:t>G/TBT/N/KEN/1636</w:t>
        </w:r>
        <w:r w:rsidRPr="00E02962" w:rsidR="00E02962">
          <w:rPr>
            <w:rStyle w:val="Hyperlink"/>
            <w:rFonts w:eastAsia="Calibri" w:cs="Times New Roman"/>
            <w:szCs w:val="18"/>
          </w:rPr>
          <w:t>-</w:t>
        </w:r>
        <w:r w:rsidRPr="00E02962">
          <w:rPr>
            <w:rStyle w:val="Hyperlink"/>
            <w:rFonts w:eastAsia="Calibri" w:cs="Times New Roman"/>
            <w:szCs w:val="18"/>
          </w:rPr>
          <w:t>G/TBT/N/RWA/1037</w:t>
        </w:r>
        <w:r w:rsidRPr="00E02962" w:rsidR="00E02962">
          <w:rPr>
            <w:rStyle w:val="Hyperlink"/>
            <w:rFonts w:eastAsia="Calibri" w:cs="Times New Roman"/>
            <w:szCs w:val="18"/>
          </w:rPr>
          <w:t>-</w:t>
        </w:r>
        <w:r w:rsidRPr="00E02962">
          <w:rPr>
            <w:rStyle w:val="Hyperlink"/>
            <w:rFonts w:eastAsia="Calibri" w:cs="Times New Roman"/>
            <w:szCs w:val="18"/>
          </w:rPr>
          <w:t>G/TBT/N/TZA/1145</w:t>
        </w:r>
        <w:r w:rsidRPr="00E02962" w:rsidR="00E02962">
          <w:rPr>
            <w:rStyle w:val="Hyperlink"/>
            <w:rFonts w:eastAsia="Calibri" w:cs="Times New Roman"/>
            <w:szCs w:val="18"/>
          </w:rPr>
          <w:t>-</w:t>
        </w:r>
        <w:r w:rsidRPr="00E02962">
          <w:rPr>
            <w:rStyle w:val="Hyperlink"/>
            <w:rFonts w:eastAsia="Calibri" w:cs="Times New Roman"/>
            <w:szCs w:val="18"/>
          </w:rPr>
          <w:t>G/TBT/N/UGA/1955</w:t>
        </w:r>
      </w:hyperlink>
      <w:r w:rsidR="00E02962">
        <w:rPr>
          <w:rFonts w:eastAsia="Calibri" w:cs="Times New Roman"/>
          <w:szCs w:val="18"/>
        </w:rPr>
        <w:t xml:space="preserve"> and </w:t>
      </w:r>
      <w:hyperlink r:id="rId8" w:history="1">
        <w:r w:rsidRPr="00E02962">
          <w:rPr>
            <w:rStyle w:val="Hyperlink"/>
            <w:rFonts w:eastAsia="Calibri" w:cs="Times New Roman"/>
            <w:szCs w:val="18"/>
          </w:rPr>
          <w:t>G/TBT/N/BDI/488/Add.1</w:t>
        </w:r>
        <w:r w:rsidRPr="00E02962" w:rsidR="00E02962">
          <w:rPr>
            <w:rStyle w:val="Hyperlink"/>
            <w:rFonts w:eastAsia="Calibri" w:cs="Times New Roman"/>
            <w:szCs w:val="18"/>
          </w:rPr>
          <w:t>-</w:t>
        </w:r>
        <w:r w:rsidRPr="00E02962">
          <w:rPr>
            <w:rStyle w:val="Hyperlink"/>
            <w:rFonts w:eastAsia="Calibri" w:cs="Times New Roman"/>
            <w:szCs w:val="18"/>
          </w:rPr>
          <w:t>G/TBT/N/KEN/1636/Add.1</w:t>
        </w:r>
        <w:r w:rsidRPr="00E02962" w:rsidR="00E02962">
          <w:rPr>
            <w:rStyle w:val="Hyperlink"/>
            <w:rFonts w:eastAsia="Calibri" w:cs="Times New Roman"/>
            <w:szCs w:val="18"/>
          </w:rPr>
          <w:t>-</w:t>
        </w:r>
        <w:r w:rsidRPr="00E02962">
          <w:rPr>
            <w:rStyle w:val="Hyperlink"/>
            <w:rFonts w:eastAsia="Calibri" w:cs="Times New Roman"/>
            <w:szCs w:val="18"/>
          </w:rPr>
          <w:t>G/TBT/N/RWA/1037/Add.1</w:t>
        </w:r>
        <w:r w:rsidRPr="00E02962" w:rsidR="00E02962">
          <w:rPr>
            <w:rStyle w:val="Hyperlink"/>
            <w:rFonts w:eastAsia="Calibri" w:cs="Times New Roman"/>
            <w:szCs w:val="18"/>
          </w:rPr>
          <w:t>-</w:t>
        </w:r>
        <w:r w:rsidRPr="00E02962">
          <w:rPr>
            <w:rStyle w:val="Hyperlink"/>
            <w:rFonts w:eastAsia="Calibri" w:cs="Times New Roman"/>
            <w:szCs w:val="18"/>
          </w:rPr>
          <w:t>G/TBT/N/TZA/1145/Add.1</w:t>
        </w:r>
        <w:r w:rsidRPr="00E02962" w:rsidR="00E02962">
          <w:rPr>
            <w:rStyle w:val="Hyperlink"/>
            <w:rFonts w:eastAsia="Calibri" w:cs="Times New Roman"/>
            <w:szCs w:val="18"/>
          </w:rPr>
          <w:t>-</w:t>
        </w:r>
        <w:r w:rsidRPr="00E02962">
          <w:rPr>
            <w:rStyle w:val="Hyperlink"/>
            <w:rFonts w:eastAsia="Calibri" w:cs="Times New Roman"/>
            <w:szCs w:val="18"/>
          </w:rPr>
          <w:t>G/TBT/N/UGA/1955/Add.1</w:t>
        </w:r>
      </w:hyperlink>
      <w:r w:rsidRPr="002F663C">
        <w:rPr>
          <w:rFonts w:eastAsia="Calibri" w:cs="Times New Roman"/>
          <w:szCs w:val="18"/>
        </w:rPr>
        <w:t xml:space="preserve"> was adopted by Uganda on 16 December 2025 as a Uganda Standard, US EAS 1201:2025, Fish flour — Specification, First Edition. The Standard can b</w:t>
      </w:r>
      <w:r w:rsidRPr="002F663C">
        <w:rPr>
          <w:rFonts w:eastAsia="Calibri" w:cs="Times New Roman"/>
          <w:szCs w:val="18"/>
        </w:rPr>
        <w:t xml:space="preserve">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52B8A57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0B0C6A9" w14:textId="77777777">
      <w:pPr>
        <w:jc w:val="center"/>
        <w:rPr>
          <w:b/>
        </w:rPr>
      </w:pPr>
    </w:p>
    <w:p w:rsidR="00A1565D" w:rsidP="003971FF" w14:paraId="68C2019B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10BE94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BFD8A3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3775B" w:rsidP="00ED54E0" w14:paraId="41E823CA" w14:textId="77777777">
      <w:r>
        <w:separator/>
      </w:r>
    </w:p>
  </w:footnote>
  <w:footnote w:type="continuationSeparator" w:id="1">
    <w:p w:rsidR="0033775B" w:rsidP="00ED54E0" w14:paraId="1EE71535" w14:textId="77777777">
      <w:r>
        <w:continuationSeparator/>
      </w:r>
    </w:p>
  </w:footnote>
  <w:footnote w:id="2">
    <w:p w:rsidR="007F6EA2" w14:paraId="1235401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0312F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9EF3A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99CFD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6B6340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4BDD" w:rsidRPr="00DD3DD7" w:rsidP="00DD3DD7" w14:paraId="219447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G/TBT/N/BDI/488/Add.2, G/TBT/N/KEN/1636/Add.2</w:t>
    </w:r>
  </w:p>
  <w:p w:rsidR="00F44BDD" w:rsidRPr="00DD3DD7" w:rsidP="00DD3DD7" w14:paraId="509128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G/TBT/N/RWA/1037/Add.2, G/TBT/N/</w:t>
    </w:r>
    <w:r w:rsidRPr="00DD3DD7">
      <w:t>TZA</w:t>
    </w:r>
    <w:r w:rsidRPr="00DD3DD7">
      <w:t>/1145/Add.2</w:t>
    </w:r>
  </w:p>
  <w:p w:rsidR="00DD3DD7" w:rsidRPr="00DD3DD7" w:rsidP="00DD3DD7" w14:paraId="6BD166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G/TBT/N/UGA/1955/Add.2</w:t>
    </w:r>
    <w:bookmarkEnd w:id="3"/>
  </w:p>
  <w:p w:rsidR="00DD3DD7" w:rsidRPr="00DD3DD7" w:rsidP="00DD3DD7" w14:paraId="5B4FB8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C6B96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66DA02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E1ECA6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5AB0F4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765EC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743A16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E48215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03408D5" w14:textId="77777777">
          <w:pPr>
            <w:jc w:val="right"/>
            <w:rPr>
              <w:b/>
              <w:szCs w:val="16"/>
            </w:rPr>
          </w:pPr>
        </w:p>
      </w:tc>
    </w:tr>
    <w:tr w14:paraId="78C22A8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892E37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44BDD" w:rsidRPr="002F663C" w:rsidP="00DD3DD7" w14:paraId="362C8B1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G/TBT/N/BDI/488/Add.2, G/TBT/N/KEN/1636/Add.2</w:t>
          </w:r>
        </w:p>
        <w:p w:rsidR="00F44BDD" w:rsidRPr="002F663C" w:rsidP="00DD3DD7" w14:paraId="65E1DDBB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G/TBT/N/RWA/1037/Add.2,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/1145/Add.2</w:t>
          </w:r>
        </w:p>
        <w:p w:rsidR="00DD3DD7" w:rsidRPr="002F663C" w:rsidP="00DD3DD7" w14:paraId="250434FD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G/TBT/N/UGA/1955/Add.2</w:t>
          </w:r>
          <w:bookmarkEnd w:id="4"/>
        </w:p>
        <w:p w:rsidR="00C14444" w:rsidRPr="00C14444" w:rsidP="00C14444" w14:paraId="2D719086" w14:textId="77777777">
          <w:pPr>
            <w:jc w:val="center"/>
            <w:rPr>
              <w:szCs w:val="16"/>
            </w:rPr>
          </w:pPr>
        </w:p>
      </w:tc>
    </w:tr>
    <w:tr w14:paraId="45DA95E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BE5C88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4A639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68ACA15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DB6A6A5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(26-6463)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3240A5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F5E3D9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1B741C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E62623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D6E3F8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0157128">
    <w:abstractNumId w:val="9"/>
  </w:num>
  <w:num w:numId="2" w16cid:durableId="1519081234">
    <w:abstractNumId w:val="7"/>
  </w:num>
  <w:num w:numId="3" w16cid:durableId="829374132">
    <w:abstractNumId w:val="6"/>
  </w:num>
  <w:num w:numId="4" w16cid:durableId="1600678942">
    <w:abstractNumId w:val="5"/>
  </w:num>
  <w:num w:numId="5" w16cid:durableId="487793991">
    <w:abstractNumId w:val="4"/>
  </w:num>
  <w:num w:numId="6" w16cid:durableId="200048021">
    <w:abstractNumId w:val="12"/>
  </w:num>
  <w:num w:numId="7" w16cid:durableId="196042224">
    <w:abstractNumId w:val="11"/>
  </w:num>
  <w:num w:numId="8" w16cid:durableId="180705943">
    <w:abstractNumId w:val="10"/>
  </w:num>
  <w:num w:numId="9" w16cid:durableId="4740295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873686">
    <w:abstractNumId w:val="13"/>
  </w:num>
  <w:num w:numId="11" w16cid:durableId="1747261682">
    <w:abstractNumId w:val="8"/>
  </w:num>
  <w:num w:numId="12" w16cid:durableId="1710179519">
    <w:abstractNumId w:val="3"/>
  </w:num>
  <w:num w:numId="13" w16cid:durableId="535046796">
    <w:abstractNumId w:val="2"/>
  </w:num>
  <w:num w:numId="14" w16cid:durableId="840896473">
    <w:abstractNumId w:val="1"/>
  </w:num>
  <w:num w:numId="15" w16cid:durableId="58594638">
    <w:abstractNumId w:val="0"/>
  </w:num>
  <w:num w:numId="16" w16cid:durableId="201001239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7016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3775B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E2AFA"/>
    <w:rsid w:val="004F203A"/>
    <w:rsid w:val="005336B8"/>
    <w:rsid w:val="00544326"/>
    <w:rsid w:val="00547B5F"/>
    <w:rsid w:val="00564A1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D4161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27D3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2962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26496"/>
    <w:rsid w:val="00F32397"/>
    <w:rsid w:val="00F357E7"/>
    <w:rsid w:val="00F359DB"/>
    <w:rsid w:val="00F40595"/>
    <w:rsid w:val="00F44BDD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3045C3"/>
  <w15:docId w15:val="{EA2B1D22-F165-4572-AD2F-BC6B7F3D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E02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488%22%20OR%20@Symbol=%22G/TBT/N/BDI/488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488/Add.1%22%20OR%20@Symbol=%22G/TBT/N/BDI/488/Add.1/*%22&amp;Language=English&amp;Context=ScriptedSearches&amp;languageUIChanged=true" TargetMode="External" /><Relationship Id="rId9" Type="http://schemas.openxmlformats.org/officeDocument/2006/relationships/hyperlink" Target="https://webstore.unbs.go.u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7F4A5-486F-451E-B773-D792480871A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2026-09-18T07:14:00Z</dcterms:created>
  <dcterms:modified xsi:type="dcterms:W3CDTF">2026-09-18T09:26:00Z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