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51E3AA0" w14:textId="77777777">
      <w:pPr>
        <w:pStyle w:val="Title"/>
      </w:pPr>
      <w:r w:rsidRPr="002F663C">
        <w:t>NOTIFICATION</w:t>
      </w:r>
    </w:p>
    <w:p w:rsidR="002F663C" w:rsidRPr="002F663C" w:rsidP="00DD3DD7" w14:paraId="33BBD70E" w14:textId="77777777">
      <w:pPr>
        <w:pStyle w:val="Title3"/>
      </w:pPr>
      <w:r w:rsidRPr="002F663C">
        <w:t>Addendum</w:t>
      </w:r>
    </w:p>
    <w:p w:rsidR="002F663C" w:rsidP="001E2E4A" w14:paraId="4836002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11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5AB02690" w14:textId="77777777">
      <w:pPr>
        <w:rPr>
          <w:rFonts w:eastAsia="Calibri" w:cs="Times New Roman"/>
        </w:rPr>
      </w:pPr>
    </w:p>
    <w:p w:rsidR="002F663C" w:rsidRPr="002F663C" w:rsidP="002F663C" w14:paraId="32C4591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19A03EC" w14:textId="77777777">
      <w:pPr>
        <w:rPr>
          <w:rFonts w:eastAsia="Calibri" w:cs="Times New Roman"/>
        </w:rPr>
      </w:pPr>
    </w:p>
    <w:p w:rsidR="00C14444" w:rsidRPr="002F663C" w:rsidP="002F663C" w14:paraId="7C953C4A" w14:textId="77777777">
      <w:pPr>
        <w:rPr>
          <w:rFonts w:eastAsia="Calibri" w:cs="Times New Roman"/>
        </w:rPr>
      </w:pPr>
    </w:p>
    <w:p w:rsidR="002F663C" w:rsidRPr="002F663C" w:rsidP="002F663C" w14:paraId="0436CEA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 CONSULTATION NO. 13, 4 SEPTEMBER 2026</w:t>
      </w:r>
    </w:p>
    <w:p w:rsidR="002F663C" w:rsidRPr="002F663C" w:rsidP="002F663C" w14:paraId="45A1D81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7F6277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CECEAB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E111AE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54826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A1B8D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7F306E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4300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27F47D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758890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5B93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125EF4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September 2026</w:t>
            </w:r>
          </w:p>
        </w:tc>
      </w:tr>
      <w:tr w14:paraId="1F06FE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8D81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19C94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September 2026</w:t>
            </w:r>
          </w:p>
        </w:tc>
      </w:tr>
      <w:tr w14:paraId="71DE44A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67A0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479DB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D76C8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FD93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91B78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DE8224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554804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FE072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C65C06E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6694248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https://www.in.gov.br/web/dou/-/consulta-publica-n-13-de-4-de-setembro-de-2026-731352516</w:t>
              </w:r>
            </w:hyperlink>
          </w:p>
          <w:p w:rsidR="002F663C" w:rsidRPr="002F663C" w:rsidP="00C14444" w14:paraId="5C4B71A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45 days from notification</w:t>
            </w:r>
          </w:p>
        </w:tc>
      </w:tr>
      <w:tr w14:paraId="297E2C5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CA888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5E551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A5348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87897B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5604C1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8120B6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74D512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Proposal to amend Inmetro Ordinance No. 270 of June 23, 2021, which approves the Technical Regulation for Ceramic Masonry Components – Consolidated.</w:t>
      </w:r>
    </w:p>
    <w:p w:rsidR="006C5A96" w:rsidP="006C5A96" w14:paraId="5C2E347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3A0362F" w14:textId="77777777">
      <w:pPr>
        <w:jc w:val="center"/>
        <w:rPr>
          <w:b/>
        </w:rPr>
      </w:pPr>
    </w:p>
    <w:p w:rsidR="00A1565D" w:rsidP="003971FF" w14:paraId="644BB1AB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19AE31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DE6B29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71A19" w:rsidP="00ED54E0" w14:paraId="78396438" w14:textId="77777777">
      <w:r>
        <w:separator/>
      </w:r>
    </w:p>
  </w:footnote>
  <w:footnote w:type="continuationSeparator" w:id="1">
    <w:p w:rsidR="00471A19" w:rsidP="00ED54E0" w14:paraId="7FDED660" w14:textId="77777777">
      <w:r>
        <w:continuationSeparator/>
      </w:r>
    </w:p>
  </w:footnote>
  <w:footnote w:id="2">
    <w:p w:rsidR="007F6EA2" w14:paraId="1D9C179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ED4DB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6E70C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8CA10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AE7102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D8D68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G/TBT/N/BRA/419/Add.4</w:t>
    </w:r>
    <w:bookmarkEnd w:id="3"/>
  </w:p>
  <w:p w:rsidR="00DD3DD7" w:rsidRPr="00DD3DD7" w:rsidP="00DD3DD7" w14:paraId="64E84F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F3F04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FA6CB8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24A50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5484D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78AA2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31FF43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FDB2DD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679A0F0" w14:textId="77777777">
          <w:pPr>
            <w:jc w:val="right"/>
            <w:rPr>
              <w:b/>
              <w:szCs w:val="16"/>
            </w:rPr>
          </w:pPr>
        </w:p>
      </w:tc>
    </w:tr>
    <w:tr w14:paraId="4F0C7D2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BEA05A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BE7BFB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G/TBT/N/BRA/419/Add.4</w:t>
          </w:r>
          <w:bookmarkEnd w:id="4"/>
        </w:p>
        <w:p w:rsidR="00C14444" w:rsidRPr="00C14444" w:rsidP="00C14444" w14:paraId="14B3C154" w14:textId="77777777">
          <w:pPr>
            <w:jc w:val="center"/>
            <w:rPr>
              <w:szCs w:val="16"/>
            </w:rPr>
          </w:pPr>
        </w:p>
      </w:tc>
    </w:tr>
    <w:tr w14:paraId="2D786A9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2AC9A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875FF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31ABA4E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F9D9B4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(26-6259)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C5B327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A7A7BD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0E2B33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402621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7ED3B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4546428">
    <w:abstractNumId w:val="9"/>
  </w:num>
  <w:num w:numId="2" w16cid:durableId="419371828">
    <w:abstractNumId w:val="7"/>
  </w:num>
  <w:num w:numId="3" w16cid:durableId="1313872531">
    <w:abstractNumId w:val="6"/>
  </w:num>
  <w:num w:numId="4" w16cid:durableId="1289781083">
    <w:abstractNumId w:val="5"/>
  </w:num>
  <w:num w:numId="5" w16cid:durableId="766461507">
    <w:abstractNumId w:val="4"/>
  </w:num>
  <w:num w:numId="6" w16cid:durableId="2077580161">
    <w:abstractNumId w:val="12"/>
  </w:num>
  <w:num w:numId="7" w16cid:durableId="1498571774">
    <w:abstractNumId w:val="11"/>
  </w:num>
  <w:num w:numId="8" w16cid:durableId="833880972">
    <w:abstractNumId w:val="10"/>
  </w:num>
  <w:num w:numId="9" w16cid:durableId="12881190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6012132">
    <w:abstractNumId w:val="13"/>
  </w:num>
  <w:num w:numId="11" w16cid:durableId="879248766">
    <w:abstractNumId w:val="8"/>
  </w:num>
  <w:num w:numId="12" w16cid:durableId="338050355">
    <w:abstractNumId w:val="3"/>
  </w:num>
  <w:num w:numId="13" w16cid:durableId="154105711">
    <w:abstractNumId w:val="2"/>
  </w:num>
  <w:num w:numId="14" w16cid:durableId="1124427820">
    <w:abstractNumId w:val="1"/>
  </w:num>
  <w:num w:numId="15" w16cid:durableId="877161427">
    <w:abstractNumId w:val="0"/>
  </w:num>
  <w:num w:numId="16" w16cid:durableId="160780902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6061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71A19"/>
    <w:rsid w:val="00476325"/>
    <w:rsid w:val="004A220F"/>
    <w:rsid w:val="004C5A53"/>
    <w:rsid w:val="004D3A6A"/>
    <w:rsid w:val="004D4D19"/>
    <w:rsid w:val="004F203A"/>
    <w:rsid w:val="005336B8"/>
    <w:rsid w:val="0054018A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450F3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D3620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2240E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917C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n.gov.br/web/dou/-/consulta-publica-n-13-de-4-de-setembro-de-2026-731352516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C2315-F219-4C42-9048-235EF67ADDA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173</Words>
  <Characters>1045</Characters>
  <Application>Microsoft Office Word</Application>
  <DocSecurity>0</DocSecurity>
  <Lines>45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2026-09-14T09:27:00Z</dcterms:created>
  <dcterms:modified xsi:type="dcterms:W3CDTF">2026-09-14T09:55:00Z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