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9D6DB04" w14:textId="77777777">
      <w:pPr>
        <w:pStyle w:val="Title"/>
      </w:pPr>
      <w:r w:rsidRPr="002F663C">
        <w:t>NOTIFICATION</w:t>
      </w:r>
    </w:p>
    <w:p w:rsidR="002F663C" w:rsidRPr="002F663C" w:rsidP="00DD3DD7" w14:paraId="429D0F54" w14:textId="77777777">
      <w:pPr>
        <w:pStyle w:val="Title3"/>
      </w:pPr>
      <w:r w:rsidRPr="002F663C">
        <w:t>Addendum</w:t>
      </w:r>
    </w:p>
    <w:p w:rsidR="002F663C" w:rsidP="001E2E4A" w14:paraId="1E61F27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2EA0919C" w14:textId="77777777">
      <w:pPr>
        <w:rPr>
          <w:rFonts w:eastAsia="Calibri" w:cs="Times New Roman"/>
        </w:rPr>
      </w:pPr>
    </w:p>
    <w:p w:rsidR="002F663C" w:rsidRPr="002F663C" w:rsidP="002F663C" w14:paraId="60FECC3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9EE0D57" w14:textId="77777777">
      <w:pPr>
        <w:rPr>
          <w:rFonts w:eastAsia="Calibri" w:cs="Times New Roman"/>
        </w:rPr>
      </w:pPr>
    </w:p>
    <w:p w:rsidR="00C14444" w:rsidRPr="002F663C" w:rsidP="002F663C" w14:paraId="2C827988" w14:textId="77777777">
      <w:pPr>
        <w:rPr>
          <w:rFonts w:eastAsia="Calibri" w:cs="Times New Roman"/>
        </w:rPr>
      </w:pPr>
    </w:p>
    <w:p w:rsidR="002F663C" w:rsidRPr="002F663C" w:rsidP="002F663C" w14:paraId="247D0F5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 CONSULTATION NO. 14, 9 SEPTEMBER 9, 2026</w:t>
      </w:r>
    </w:p>
    <w:p w:rsidR="002F663C" w:rsidRPr="002F663C" w:rsidP="002F663C" w14:paraId="6CC2CB5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A5FDBF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7FF5B57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DFE0B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8677E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3B1FB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86377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FB98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027228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ED287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AE271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C1D65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September 2026</w:t>
            </w:r>
          </w:p>
        </w:tc>
      </w:tr>
      <w:tr w14:paraId="5C3EBD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B350A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32ACE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September 2026</w:t>
            </w:r>
          </w:p>
        </w:tc>
      </w:tr>
      <w:tr w14:paraId="0791D9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058D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0276B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9A745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62F5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C83423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2906CB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CA1AA0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241E5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1ACF3E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4316C2C2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https://www.in.gov.br/web/dou/-/consulta-publica-n-14-de-9-de-setembro-de-2026-731341297</w:t>
              </w:r>
            </w:hyperlink>
          </w:p>
          <w:p w:rsidR="002F663C" w:rsidRPr="002F663C" w:rsidP="00C14444" w14:paraId="5B3A74D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2AB2834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03EE4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ED84A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54F73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D6347B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4C3C4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40EDD0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943169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Proposal to amend </w:t>
      </w:r>
      <w:r w:rsidRPr="002F663C">
        <w:rPr>
          <w:rFonts w:eastAsia="Calibri" w:cs="Times New Roman"/>
          <w:szCs w:val="18"/>
        </w:rPr>
        <w:t>Inmetro</w:t>
      </w:r>
      <w:r w:rsidRPr="002F663C">
        <w:rPr>
          <w:rFonts w:eastAsia="Calibri" w:cs="Times New Roman"/>
          <w:szCs w:val="18"/>
        </w:rPr>
        <w:t xml:space="preserve"> Ordinance No. 231, 18 May 2021, which approves the Conformity Assessment Requirements for Helmets for Riders and Passengers of Motorcycles and Similar Vehicles – Consolidated.</w:t>
      </w:r>
    </w:p>
    <w:p w:rsidR="006C5A96" w:rsidP="006C5A96" w14:paraId="5DC7452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0B59568" w14:textId="77777777">
      <w:pPr>
        <w:jc w:val="center"/>
        <w:rPr>
          <w:b/>
        </w:rPr>
      </w:pPr>
    </w:p>
    <w:p w:rsidR="00A1565D" w:rsidP="003971FF" w14:paraId="11318A41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922019D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AF9A96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20DF2" w:rsidP="00ED54E0" w14:paraId="22E46A24" w14:textId="77777777">
      <w:r>
        <w:separator/>
      </w:r>
    </w:p>
  </w:footnote>
  <w:footnote w:type="continuationSeparator" w:id="1">
    <w:p w:rsidR="00E20DF2" w:rsidP="00ED54E0" w14:paraId="402870E0" w14:textId="77777777">
      <w:r>
        <w:continuationSeparator/>
      </w:r>
    </w:p>
  </w:footnote>
  <w:footnote w:id="2">
    <w:p w:rsidR="007F6EA2" w14:paraId="4236078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A6681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97CD7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56ABE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B2E0A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EA016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G/TBT/N/BRA/384/Add.16</w:t>
    </w:r>
    <w:bookmarkEnd w:id="3"/>
  </w:p>
  <w:p w:rsidR="00DD3DD7" w:rsidRPr="00DD3DD7" w:rsidP="00DD3DD7" w14:paraId="7E7EDB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3B923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08A8AF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278AE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821BE9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990A2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ABB144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309A39A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D62E4D" w14:textId="77777777">
          <w:pPr>
            <w:jc w:val="right"/>
            <w:rPr>
              <w:b/>
              <w:szCs w:val="16"/>
            </w:rPr>
          </w:pPr>
        </w:p>
      </w:tc>
    </w:tr>
    <w:tr w14:paraId="11F8D03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6055BC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69FC54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G/TBT/N/BRA/384/Add.16</w:t>
          </w:r>
          <w:bookmarkEnd w:id="4"/>
        </w:p>
        <w:p w:rsidR="00C14444" w:rsidRPr="00C14444" w:rsidP="00C14444" w14:paraId="3A600DA9" w14:textId="77777777">
          <w:pPr>
            <w:jc w:val="center"/>
            <w:rPr>
              <w:szCs w:val="16"/>
            </w:rPr>
          </w:pPr>
        </w:p>
      </w:tc>
    </w:tr>
    <w:tr w14:paraId="6DB87F2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58437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222022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3EFC0EF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F31333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(26-6271)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D346B0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F63D2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6D7F95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68675D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38EB1E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03999557">
    <w:abstractNumId w:val="9"/>
  </w:num>
  <w:num w:numId="2" w16cid:durableId="973021986">
    <w:abstractNumId w:val="7"/>
  </w:num>
  <w:num w:numId="3" w16cid:durableId="703755400">
    <w:abstractNumId w:val="6"/>
  </w:num>
  <w:num w:numId="4" w16cid:durableId="2119983348">
    <w:abstractNumId w:val="5"/>
  </w:num>
  <w:num w:numId="5" w16cid:durableId="229315064">
    <w:abstractNumId w:val="4"/>
  </w:num>
  <w:num w:numId="6" w16cid:durableId="814764988">
    <w:abstractNumId w:val="12"/>
  </w:num>
  <w:num w:numId="7" w16cid:durableId="1228761837">
    <w:abstractNumId w:val="11"/>
  </w:num>
  <w:num w:numId="8" w16cid:durableId="748037151">
    <w:abstractNumId w:val="10"/>
  </w:num>
  <w:num w:numId="9" w16cid:durableId="2227156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954213">
    <w:abstractNumId w:val="13"/>
  </w:num>
  <w:num w:numId="11" w16cid:durableId="784077233">
    <w:abstractNumId w:val="8"/>
  </w:num>
  <w:num w:numId="12" w16cid:durableId="2092237804">
    <w:abstractNumId w:val="3"/>
  </w:num>
  <w:num w:numId="13" w16cid:durableId="219366495">
    <w:abstractNumId w:val="2"/>
  </w:num>
  <w:num w:numId="14" w16cid:durableId="2124382048">
    <w:abstractNumId w:val="1"/>
  </w:num>
  <w:num w:numId="15" w16cid:durableId="618293841">
    <w:abstractNumId w:val="0"/>
  </w:num>
  <w:num w:numId="16" w16cid:durableId="183344590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38CE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C5D6C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451A"/>
    <w:rsid w:val="00816096"/>
    <w:rsid w:val="0082081F"/>
    <w:rsid w:val="00832639"/>
    <w:rsid w:val="00834C4C"/>
    <w:rsid w:val="00840C2B"/>
    <w:rsid w:val="00861690"/>
    <w:rsid w:val="008739FD"/>
    <w:rsid w:val="00893E85"/>
    <w:rsid w:val="008A0701"/>
    <w:rsid w:val="008B1018"/>
    <w:rsid w:val="008C42D2"/>
    <w:rsid w:val="008E2C13"/>
    <w:rsid w:val="008E372C"/>
    <w:rsid w:val="009167CD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539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4D5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3654"/>
    <w:rsid w:val="00E1426C"/>
    <w:rsid w:val="00E20DF2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7C98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consulta-publica-n-14-de-9-de-setembro-de-2026-731341297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562E30-8881-4378-A104-85197029BF6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181</Words>
  <Characters>1093</Characters>
  <Application>Microsoft Office Word</Application>
  <DocSecurity>0</DocSecurity>
  <Lines>47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2026-09-14T10:08:00Z</dcterms:created>
  <dcterms:modified xsi:type="dcterms:W3CDTF">2026-09-14T10:50:00Z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