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0DC14188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49FBBDF2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59B2C7F3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03EDAF2C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double" w:sz="4" w:space="0" w:color="auto"/>
            </w:tcBorders>
          </w:tcPr>
          <w:p w:rsidR="00F85C99" w:rsidRPr="002F6A28" w:rsidP="002F6A28" w14:paraId="3AADA9B7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top w:val="double" w:sz="4" w:space="0" w:color="auto"/>
            </w:tcBorders>
          </w:tcPr>
          <w:p w:rsidR="00F85C99" w:rsidRPr="002F6A28" w:rsidP="00C805B6" w14:paraId="3354B5A9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BURUNDI, KENYA, RWANDA, TANZANIA, UGANDA</w:t>
            </w:r>
          </w:p>
          <w:p w:rsidR="00F85C99" w:rsidRPr="002F6A28" w:rsidP="002F6A28" w14:paraId="53C9E89D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</w:t>
            </w:r>
            <w:r w:rsidRPr="00B5689B" w:rsidR="00B5689B">
              <w:rPr>
                <w:b/>
                <w:bCs/>
              </w:rPr>
              <w:t xml:space="preserve">Articles </w:t>
            </w:r>
            <w:r w:rsidRPr="002F6A28">
              <w:rPr>
                <w:b/>
              </w:rPr>
              <w:t>3.2 and 7.2):</w:t>
            </w:r>
            <w:r w:rsidRPr="00C379C8" w:rsidR="00EE3A11">
              <w:t xml:space="preserve"> </w:t>
            </w:r>
          </w:p>
        </w:tc>
      </w:tr>
      <w:tr w14:paraId="04E361C0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5065E02F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</w:tcPr>
          <w:p w:rsidR="00F85C99" w:rsidRPr="002F6A28" w:rsidP="000C3B6C" w14:paraId="6F564390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0C3B6C" w14:paraId="5B6AD902" w14:textId="77777777">
            <w:r w:rsidRPr="00C379C8">
              <w:t>Uganda National Bureau of Standards</w:t>
            </w:r>
          </w:p>
          <w:p w:rsidR="00EE3A11" w:rsidRPr="00C379C8" w:rsidP="000C3B6C" w14:paraId="2D13F892" w14:textId="77777777">
            <w:r w:rsidRPr="00C379C8">
              <w:t>Plot 2-12 ByPass Link, Bweyogerere Industrial and Business Park</w:t>
            </w:r>
          </w:p>
          <w:p w:rsidR="00EE3A11" w:rsidRPr="00434C15" w:rsidP="000C3B6C" w14:paraId="7233C085" w14:textId="77777777">
            <w:pPr>
              <w:rPr>
                <w:lang w:val="pt-PT"/>
              </w:rPr>
            </w:pPr>
            <w:r w:rsidRPr="00434C15">
              <w:rPr>
                <w:lang w:val="pt-PT"/>
              </w:rPr>
              <w:t>P.O. Box 6329</w:t>
            </w:r>
          </w:p>
          <w:p w:rsidR="00EE3A11" w:rsidRPr="00434C15" w:rsidP="000C3B6C" w14:paraId="466D9318" w14:textId="77777777">
            <w:pPr>
              <w:rPr>
                <w:lang w:val="pt-PT"/>
              </w:rPr>
            </w:pPr>
            <w:r w:rsidRPr="00434C15">
              <w:rPr>
                <w:lang w:val="pt-PT"/>
              </w:rPr>
              <w:t>Kampala, Uganda</w:t>
            </w:r>
          </w:p>
          <w:p w:rsidR="00EE3A11" w:rsidRPr="00434C15" w:rsidP="000C3B6C" w14:paraId="74B0E565" w14:textId="77777777">
            <w:pPr>
              <w:rPr>
                <w:lang w:val="pt-PT"/>
              </w:rPr>
            </w:pPr>
            <w:r w:rsidRPr="00434C15">
              <w:rPr>
                <w:lang w:val="pt-PT"/>
              </w:rPr>
              <w:t>Tel: +(256) 4 1733 3250/1/2</w:t>
            </w:r>
          </w:p>
          <w:p w:rsidR="00EE3A11" w:rsidRPr="00434C15" w:rsidP="000C3B6C" w14:paraId="415D4030" w14:textId="77777777">
            <w:pPr>
              <w:rPr>
                <w:lang w:val="pt-PT"/>
              </w:rPr>
            </w:pPr>
            <w:r w:rsidRPr="00434C15">
              <w:rPr>
                <w:lang w:val="pt-PT"/>
              </w:rPr>
              <w:t>Fax: +(256) 4 1428 6123</w:t>
            </w:r>
          </w:p>
          <w:p w:rsidR="00EE3A11" w:rsidRPr="00434C15" w:rsidP="000C3B6C" w14:paraId="31744BE1" w14:textId="77777777">
            <w:pPr>
              <w:rPr>
                <w:lang w:val="pt-PT"/>
              </w:rPr>
            </w:pPr>
            <w:r w:rsidRPr="00434C15">
              <w:rPr>
                <w:lang w:val="pt-PT"/>
              </w:rPr>
              <w:t xml:space="preserve">E-mail: </w:t>
            </w:r>
            <w:hyperlink r:id="rId6" w:history="1">
              <w:r w:rsidRPr="00434C15">
                <w:rPr>
                  <w:color w:val="0000FF"/>
                  <w:u w:val="single"/>
                  <w:lang w:val="pt-PT"/>
                </w:rPr>
                <w:t>info@unbs.go.ug</w:t>
              </w:r>
            </w:hyperlink>
          </w:p>
          <w:p w:rsidR="00EE3A11" w:rsidRPr="00C379C8" w:rsidP="000C3B6C" w14:paraId="558FB36E" w14:textId="77777777">
            <w:pPr>
              <w:spacing w:after="120"/>
            </w:pPr>
            <w:r w:rsidRPr="00C379C8">
              <w:t xml:space="preserve">Website: </w:t>
            </w:r>
            <w:hyperlink r:id="rId7" w:tgtFrame="_blank" w:history="1">
              <w:r w:rsidRPr="00C379C8">
                <w:rPr>
                  <w:color w:val="0000FF"/>
                  <w:u w:val="single"/>
                </w:rPr>
                <w:t>https://www.unbs.go.ug</w:t>
              </w:r>
            </w:hyperlink>
          </w:p>
        </w:tc>
      </w:tr>
      <w:tr w14:paraId="01C1E0FE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2229AD9C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</w:tcPr>
          <w:p w:rsidR="00F85C99" w:rsidRPr="0058336F" w:rsidP="002F6A28" w14:paraId="33F60F9E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 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2F484974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05E1136B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</w:tcPr>
          <w:p w:rsidR="00F85C99" w:rsidRPr="002F6A28" w:rsidP="002F6A28" w14:paraId="26B2AA9E" w14:textId="77777777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PLASTICS AND ARTICLES THEREOF (HS code(s): 39); Rubber and plastics products in general (ICS code(s): 83.140.01); Biodegradable plastics</w:t>
            </w:r>
          </w:p>
        </w:tc>
      </w:tr>
      <w:tr w14:paraId="11F1B21F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0336BE79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</w:tcPr>
          <w:p w:rsidR="00F85C99" w:rsidP="002F6A28" w14:paraId="6635E330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</w:t>
            </w:r>
            <w:r w:rsidR="00594C3E">
              <w:rPr>
                <w:b/>
                <w:bCs/>
                <w:iCs/>
              </w:rPr>
              <w:t xml:space="preserve"> and languages</w:t>
            </w:r>
            <w:r w:rsidRPr="00E3324D">
              <w:rPr>
                <w:b/>
                <w:bCs/>
                <w:iCs/>
              </w:rPr>
              <w:t>, means of access)</w:t>
            </w:r>
            <w:r w:rsidRPr="002F6A28">
              <w:rPr>
                <w:b/>
              </w:rPr>
              <w:t>:</w:t>
            </w:r>
            <w:r w:rsidRPr="00C379C8" w:rsidR="00EE3A11">
              <w:t xml:space="preserve"> DEAS 1366:2026, Biodegradable plastics — Specification; First edition; (10 page(s), in English)</w:t>
            </w:r>
          </w:p>
          <w:p w:rsidR="000C3B6C" w:rsidRPr="000C3B6C" w:rsidP="002F6A28" w14:paraId="3C59859D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A058B9" w:rsidRPr="00CE6C29" w:rsidP="002F6A28" w14:paraId="5167B0AD" w14:textId="77777777">
            <w:pPr>
              <w:pBdr>
                <w:top w:val="none" w:sz="0" w:space="4" w:color="auto"/>
                <w:bottom w:val="none" w:sz="0" w:space="4" w:color="auto"/>
              </w:pBdr>
              <w:spacing w:after="120"/>
              <w:rPr>
                <w:iCs/>
              </w:rPr>
            </w:pPr>
            <w:hyperlink r:id="rId8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https://members.wto.org/crnattachments/2026/TBT/UGA/26_04721_00_e.pdf</w:t>
              </w:r>
            </w:hyperlink>
          </w:p>
        </w:tc>
      </w:tr>
      <w:tr w14:paraId="108030AC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004AF781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</w:tcPr>
          <w:p w:rsidR="00F85C99" w:rsidRPr="002F6A28" w:rsidP="002F6A28" w14:paraId="5705B1BB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This standard specifies requirements, and test methods for biodegradable plastics. This standard shall not be applied in isolation but in conjunction with other applicable product Standards, as relevant and available.</w:t>
            </w:r>
          </w:p>
        </w:tc>
      </w:tr>
      <w:tr w14:paraId="5B2A8104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20D80144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</w:tcPr>
          <w:p w:rsidR="00F85C99" w:rsidRPr="002F6A28" w:rsidP="002F6A28" w14:paraId="19B54BD2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Prevention of deceptive practices and consumer protection; Protection of the environment; Quality requirements; Harmonization</w:t>
            </w:r>
          </w:p>
        </w:tc>
      </w:tr>
      <w:tr w14:paraId="6D99CDF0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9E75ED" w14:paraId="08A46C78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</w:tcPr>
          <w:p w:rsidR="000C3B6C" w:rsidRPr="00EC00D2" w:rsidP="007F13E8" w14:paraId="26E1EE4B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447F7DA6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ISO 20200, Plastics — Determination of the degree of disintegration of plastic materials under composting conditions in a laboratory-scale test</w:t>
            </w:r>
          </w:p>
          <w:p w:rsidR="00EE3A11" w:rsidRPr="002F6A28" w:rsidP="007F13E8" w14:paraId="6A04314E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 xml:space="preserve">Omer, S.S. &amp; Hassan, N.E. (2024), Application of biodegradable plastic and their environmental impacts: A review. World Journal of Advanced Research and Reviews, 21(01), 2139–2148. DOI: </w:t>
            </w:r>
            <w:hyperlink r:id="rId9" w:tgtFrame="_blank" w:history="1">
              <w:r w:rsidRPr="002F6A28">
                <w:rPr>
                  <w:color w:val="0000FF"/>
                  <w:u w:val="single"/>
                </w:rPr>
                <w:t>https://doi.org/10.30574/wjarr.2024.21.1.0155</w:t>
              </w:r>
            </w:hyperlink>
            <w:r w:rsidRPr="002F6A28">
              <w:t>. Retrieved from [World Journal of Advanced Research and Reviews].</w:t>
            </w:r>
          </w:p>
          <w:p w:rsidR="00EE3A11" w:rsidRPr="002F6A28" w:rsidP="007F13E8" w14:paraId="3DE45BAC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 xml:space="preserve">Ghosh, K. &amp; Jones, B.H. (2021), Roadmap to biodegradable plastics – Current state and research needs. ACS Sustainable Chemistry &amp; Engineering, 9, 6170–6187. DOI: </w:t>
            </w:r>
            <w:hyperlink r:id="rId10" w:tgtFrame="_blank" w:history="1">
              <w:r w:rsidRPr="002F6A28">
                <w:rPr>
                  <w:color w:val="0000FF"/>
                  <w:u w:val="single"/>
                </w:rPr>
                <w:t>https://doi.org/10.1021/acssuschemeng.1c00801</w:t>
              </w:r>
            </w:hyperlink>
            <w:r w:rsidRPr="002F6A28">
              <w:t>. Retrieved from [ACS Publications].</w:t>
            </w:r>
          </w:p>
          <w:p w:rsidR="00EE3A11" w:rsidRPr="002F6A28" w:rsidP="007F13E8" w14:paraId="7C9DA342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 xml:space="preserve">Tokiwa, Y., Calabia, B.P., Ugwu, C.U. &amp; Aiba, S. (2009), Biodegradability of plastics. International Journal of Molecular Sciences, 10, 3722–3742. DOI: </w:t>
            </w:r>
            <w:hyperlink r:id="rId11" w:tgtFrame="_blank" w:history="1">
              <w:r w:rsidRPr="002F6A28">
                <w:rPr>
                  <w:color w:val="0000FF"/>
                  <w:u w:val="single"/>
                </w:rPr>
                <w:t>https://doi.org/10.3390/ijms10093722</w:t>
              </w:r>
            </w:hyperlink>
            <w:r w:rsidRPr="002F6A28">
              <w:t>. Retrieved from [MDPI].</w:t>
            </w:r>
          </w:p>
          <w:p w:rsidR="00EE3A11" w:rsidRPr="002F6A28" w:rsidP="007F13E8" w14:paraId="468D09A5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Narayan, R. (1993), Biodegradable plastics. Draft chapter in monograph Opportunities for Innovation in Biotechnology. National Institute of Standards &amp; Technology (NIST). Retrieved from [NIST Publication].</w:t>
            </w:r>
          </w:p>
          <w:p w:rsidR="00EE3A11" w:rsidRPr="002F6A28" w:rsidP="007F13E8" w14:paraId="2BB7E3B9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ISO 18606:2013(en), Packaging and the environment — Organic recycling</w:t>
            </w:r>
          </w:p>
          <w:p w:rsidR="00EE3A11" w:rsidRPr="002F6A28" w:rsidP="007F13E8" w14:paraId="48A7EF72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ISO 14855-1:2012(en),Determination of the ultimate aerobic biodegradability of plastic materials under controlled composting conditions — Method by analysis of evolved carbon dioxide — Part 1: General method</w:t>
            </w:r>
          </w:p>
        </w:tc>
      </w:tr>
      <w:tr w14:paraId="5F341E1B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EE3A11" w:rsidRPr="002F6A28" w:rsidP="002F6A28" w14:paraId="407E751C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</w:tcPr>
          <w:p w:rsidR="00EE3A11" w:rsidRPr="002F6A28" w:rsidP="008953C4" w14:paraId="4E5F9600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To be determined</w:t>
            </w:r>
          </w:p>
          <w:p w:rsidR="00EE3A11" w:rsidRPr="002F6A28" w:rsidP="008953C4" w14:paraId="440A6E3E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To be determined</w:t>
            </w:r>
          </w:p>
        </w:tc>
      </w:tr>
      <w:tr w14:paraId="2C92BB53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bottom w:val="double" w:sz="4" w:space="0" w:color="auto"/>
            </w:tcBorders>
          </w:tcPr>
          <w:p w:rsidR="00F85C99" w:rsidRPr="002F6A28" w:rsidP="002F6A28" w14:paraId="6D73ECFD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bottom w:val="double" w:sz="4" w:space="0" w:color="auto"/>
            </w:tcBorders>
          </w:tcPr>
          <w:p w:rsidR="000C3B6C" w:rsidRPr="00E3324D" w:rsidP="000C3B6C" w14:paraId="1357976E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</w:t>
            </w:r>
          </w:p>
          <w:p w:rsidR="00F85C99" w:rsidP="002F6A28" w14:paraId="225911A2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13 November 2026</w:t>
            </w:r>
          </w:p>
          <w:p w:rsidR="000C3B6C" w:rsidRPr="00E3324D" w:rsidP="000C3B6C" w14:paraId="4E062FF2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[X] 60 days from notification</w:t>
            </w:r>
            <w:r w:rsidRPr="006A4C49" w:rsidR="00D75956">
              <w:t xml:space="preserve"> </w:t>
            </w:r>
          </w:p>
          <w:p w:rsidR="000C3B6C" w:rsidRPr="002F6A28" w:rsidP="000C3B6C" w14:paraId="5E6A2450" w14:textId="77777777">
            <w:pPr>
              <w:spacing w:before="120" w:after="12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  <w:p w:rsidR="00CE6C29" w:rsidRPr="00CE6C29" w:rsidP="000C3B6C" w14:paraId="29000341" w14:textId="77777777">
            <w:r w:rsidRPr="00CE6C29">
              <w:t>Uganda National Bureau of Standards</w:t>
            </w:r>
          </w:p>
          <w:p w:rsidR="00CE6C29" w:rsidRPr="00CE6C29" w:rsidP="000C3B6C" w14:paraId="0089A790" w14:textId="77777777">
            <w:r w:rsidRPr="00CE6C29">
              <w:t>Plot 2-12 ByPass Link, Bweyogerere Industrial and Business Park</w:t>
            </w:r>
          </w:p>
          <w:p w:rsidR="00CE6C29" w:rsidRPr="00434C15" w:rsidP="000C3B6C" w14:paraId="3BEDF5B6" w14:textId="77777777">
            <w:pPr>
              <w:rPr>
                <w:lang w:val="pt-PT"/>
              </w:rPr>
            </w:pPr>
            <w:r w:rsidRPr="00434C15">
              <w:rPr>
                <w:lang w:val="pt-PT"/>
              </w:rPr>
              <w:t>P.O. Box 6329</w:t>
            </w:r>
          </w:p>
          <w:p w:rsidR="00CE6C29" w:rsidRPr="00434C15" w:rsidP="000C3B6C" w14:paraId="32F81C03" w14:textId="77777777">
            <w:pPr>
              <w:rPr>
                <w:lang w:val="pt-PT"/>
              </w:rPr>
            </w:pPr>
            <w:r w:rsidRPr="00434C15">
              <w:rPr>
                <w:lang w:val="pt-PT"/>
              </w:rPr>
              <w:t>Kampala, Uganda</w:t>
            </w:r>
          </w:p>
          <w:p w:rsidR="00CE6C29" w:rsidRPr="00434C15" w:rsidP="000C3B6C" w14:paraId="73577CAC" w14:textId="77777777">
            <w:pPr>
              <w:rPr>
                <w:lang w:val="pt-PT"/>
              </w:rPr>
            </w:pPr>
            <w:r w:rsidRPr="00434C15">
              <w:rPr>
                <w:lang w:val="pt-PT"/>
              </w:rPr>
              <w:t>Tel: +(256) 4 1733 3250/1/2</w:t>
            </w:r>
          </w:p>
          <w:p w:rsidR="00CE6C29" w:rsidRPr="00434C15" w:rsidP="000C3B6C" w14:paraId="7E56CDAA" w14:textId="77777777">
            <w:pPr>
              <w:rPr>
                <w:lang w:val="pt-PT"/>
              </w:rPr>
            </w:pPr>
            <w:r w:rsidRPr="00434C15">
              <w:rPr>
                <w:lang w:val="pt-PT"/>
              </w:rPr>
              <w:t>Fax: +(256) 4 1428 6123</w:t>
            </w:r>
          </w:p>
          <w:p w:rsidR="00CE6C29" w:rsidRPr="00434C15" w:rsidP="000C3B6C" w14:paraId="631CE446" w14:textId="77777777">
            <w:pPr>
              <w:rPr>
                <w:lang w:val="pt-PT"/>
              </w:rPr>
            </w:pPr>
            <w:r w:rsidRPr="00434C15">
              <w:rPr>
                <w:lang w:val="pt-PT"/>
              </w:rPr>
              <w:t xml:space="preserve">E-mail: </w:t>
            </w:r>
            <w:hyperlink r:id="rId6" w:history="1">
              <w:r w:rsidRPr="00434C15">
                <w:rPr>
                  <w:color w:val="0000FF"/>
                  <w:u w:val="single"/>
                  <w:lang w:val="pt-PT"/>
                </w:rPr>
                <w:t>info@unbs.go.ug</w:t>
              </w:r>
            </w:hyperlink>
          </w:p>
          <w:p w:rsidR="00CE6C29" w:rsidRPr="00CE6C29" w:rsidP="000C3B6C" w14:paraId="666E3276" w14:textId="77777777">
            <w:pPr>
              <w:spacing w:after="120"/>
            </w:pPr>
            <w:r w:rsidRPr="00CE6C29">
              <w:t xml:space="preserve">Website: </w:t>
            </w:r>
            <w:hyperlink r:id="rId7" w:tgtFrame="_blank" w:history="1">
              <w:r w:rsidRPr="00CE6C29">
                <w:rPr>
                  <w:color w:val="0000FF"/>
                  <w:u w:val="single"/>
                </w:rPr>
                <w:t>https://www.unbs.go.ug</w:t>
              </w:r>
            </w:hyperlink>
          </w:p>
        </w:tc>
      </w:tr>
    </w:tbl>
    <w:p w:rsidR="00EE3A11" w:rsidRPr="002F6A28" w:rsidP="00887259" w14:paraId="14292C8E" w14:textId="77777777">
      <w:pPr>
        <w:jc w:val="center"/>
      </w:pPr>
    </w:p>
    <w:sectPr w:rsidSect="00760DB3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5E2BAD80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7A9A0522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2134CF62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40290DF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020ACF7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73C614A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1112E6EC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663027" w:rsidRPr="002F6A28" w:rsidP="009239F7" w14:paraId="769FF7E5" w14:textId="02370738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G/TBT/N/BDI/812</w:t>
    </w:r>
    <w:r w:rsidR="00434C15">
      <w:t xml:space="preserve"> </w:t>
    </w:r>
    <w:r w:rsidRPr="006D178D" w:rsidR="00434C15">
      <w:t>•</w:t>
    </w:r>
    <w:r w:rsidRPr="002F6A28">
      <w:t xml:space="preserve"> G/TBT/N/KEN/2110</w:t>
    </w:r>
    <w:r w:rsidR="00434C15">
      <w:t xml:space="preserve"> </w:t>
    </w:r>
    <w:r w:rsidRPr="006D178D" w:rsidR="00434C15">
      <w:t>•</w:t>
    </w:r>
    <w:r w:rsidR="00434C15">
      <w:t xml:space="preserve"> </w:t>
    </w:r>
    <w:r w:rsidRPr="002F6A28">
      <w:t>G/TBT/N/RWA/1484</w:t>
    </w:r>
    <w:r w:rsidR="00434C15">
      <w:t xml:space="preserve"> </w:t>
    </w:r>
    <w:r w:rsidRPr="006D178D" w:rsidR="00434C15">
      <w:t>•</w:t>
    </w:r>
    <w:r w:rsidRPr="002F6A28">
      <w:t xml:space="preserve"> G/TBT/N/TZA/1647</w:t>
    </w:r>
    <w:r w:rsidR="00434C15">
      <w:t xml:space="preserve"> </w:t>
    </w:r>
    <w:r w:rsidRPr="006D178D" w:rsidR="00434C15">
      <w:t>•</w:t>
    </w:r>
  </w:p>
  <w:p w:rsidR="009239F7" w:rsidRPr="002F6A28" w:rsidP="009239F7" w14:paraId="71F60FC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G/TBT/N/UGA/2429</w:t>
    </w:r>
    <w:bookmarkEnd w:id="0"/>
  </w:p>
  <w:p w:rsidR="009239F7" w:rsidRPr="002F6A28" w:rsidP="009239F7" w14:paraId="07C7AA8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11E6765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51565A91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1B7EA599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5467F862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33B0AA36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5F232F5F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64A39919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73354EF6" w14:textId="77777777">
          <w:pPr>
            <w:jc w:val="right"/>
            <w:rPr>
              <w:b/>
              <w:szCs w:val="16"/>
            </w:rPr>
          </w:pPr>
        </w:p>
      </w:tc>
    </w:tr>
    <w:tr w14:paraId="1A501FC8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63DD4107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663027" w:rsidRPr="002F6A28" w:rsidP="00B801E9" w14:paraId="3A148A80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G/TBT/N/BDI/812, G/TBT/N/KEN/2110</w:t>
          </w:r>
        </w:p>
        <w:p w:rsidR="00663027" w:rsidRPr="002F6A28" w:rsidP="00B801E9" w14:paraId="41122BFD" w14:textId="77777777">
          <w:pPr>
            <w:jc w:val="right"/>
            <w:rPr>
              <w:b/>
              <w:szCs w:val="16"/>
            </w:rPr>
          </w:pPr>
          <w:r w:rsidRPr="002F6A28">
            <w:rPr>
              <w:b/>
              <w:szCs w:val="16"/>
            </w:rPr>
            <w:t>G/TBT/N/RWA/1484, G/TBT/N/TZA/1647</w:t>
          </w:r>
        </w:p>
        <w:p w:rsidR="009239F7" w:rsidRPr="002F6A28" w:rsidP="00B801E9" w14:paraId="712E5A6E" w14:textId="77777777">
          <w:pPr>
            <w:jc w:val="right"/>
            <w:rPr>
              <w:b/>
              <w:szCs w:val="16"/>
            </w:rPr>
          </w:pPr>
          <w:r w:rsidRPr="002F6A28">
            <w:rPr>
              <w:b/>
              <w:szCs w:val="16"/>
            </w:rPr>
            <w:t>G/TBT/N/UGA/2429</w:t>
          </w:r>
          <w:bookmarkEnd w:id="2"/>
        </w:p>
      </w:tc>
    </w:tr>
    <w:tr w14:paraId="77773560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0EDFEBD7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3F6742B7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14 September 2026</w:t>
          </w:r>
          <w:bookmarkEnd w:id="3"/>
          <w:bookmarkEnd w:id="4"/>
        </w:p>
      </w:tc>
    </w:tr>
    <w:tr w14:paraId="4FD1CF99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3347AE58" w14:textId="77777777">
          <w:pPr>
            <w:jc w:val="left"/>
            <w:rPr>
              <w:b/>
            </w:rPr>
          </w:pPr>
          <w:bookmarkStart w:id="5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(26-6248)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5FF83338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4B7F59B4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3F15FBC5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49689094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8"/>
          <w:bookmarkEnd w:id="9"/>
        </w:p>
      </w:tc>
    </w:tr>
  </w:tbl>
  <w:p w:rsidR="00ED54E0" w:rsidRPr="002F6A28" w14:paraId="6FA1235B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3D526BB"/>
    <w:multiLevelType w:val="multilevel"/>
    <w:tmpl w:val="63D526B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933969290">
    <w:abstractNumId w:val="9"/>
  </w:num>
  <w:num w:numId="2" w16cid:durableId="1884364600">
    <w:abstractNumId w:val="7"/>
  </w:num>
  <w:num w:numId="3" w16cid:durableId="1997343143">
    <w:abstractNumId w:val="6"/>
  </w:num>
  <w:num w:numId="4" w16cid:durableId="167983920">
    <w:abstractNumId w:val="5"/>
  </w:num>
  <w:num w:numId="5" w16cid:durableId="712921740">
    <w:abstractNumId w:val="4"/>
  </w:num>
  <w:num w:numId="6" w16cid:durableId="936861519">
    <w:abstractNumId w:val="12"/>
  </w:num>
  <w:num w:numId="7" w16cid:durableId="919558162">
    <w:abstractNumId w:val="11"/>
  </w:num>
  <w:num w:numId="8" w16cid:durableId="19161677">
    <w:abstractNumId w:val="10"/>
  </w:num>
  <w:num w:numId="9" w16cid:durableId="51650454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143962204">
    <w:abstractNumId w:val="13"/>
  </w:num>
  <w:num w:numId="11" w16cid:durableId="2017683075">
    <w:abstractNumId w:val="8"/>
  </w:num>
  <w:num w:numId="12" w16cid:durableId="360058418">
    <w:abstractNumId w:val="3"/>
  </w:num>
  <w:num w:numId="13" w16cid:durableId="659962607">
    <w:abstractNumId w:val="2"/>
  </w:num>
  <w:num w:numId="14" w16cid:durableId="905798553">
    <w:abstractNumId w:val="1"/>
  </w:num>
  <w:num w:numId="15" w16cid:durableId="434636342">
    <w:abstractNumId w:val="0"/>
  </w:num>
  <w:num w:numId="16" w16cid:durableId="146854610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removeDateAndTime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569B9"/>
    <w:rsid w:val="000658AC"/>
    <w:rsid w:val="00071825"/>
    <w:rsid w:val="00072B36"/>
    <w:rsid w:val="00072B57"/>
    <w:rsid w:val="00074E62"/>
    <w:rsid w:val="00077F76"/>
    <w:rsid w:val="000864D7"/>
    <w:rsid w:val="00086AF5"/>
    <w:rsid w:val="0009487E"/>
    <w:rsid w:val="000A4945"/>
    <w:rsid w:val="000A50C1"/>
    <w:rsid w:val="000A62D7"/>
    <w:rsid w:val="000A6875"/>
    <w:rsid w:val="000A7D1F"/>
    <w:rsid w:val="000B2FF7"/>
    <w:rsid w:val="000B31E1"/>
    <w:rsid w:val="000C3B6C"/>
    <w:rsid w:val="000E1CF4"/>
    <w:rsid w:val="0011356B"/>
    <w:rsid w:val="001157E9"/>
    <w:rsid w:val="001206E6"/>
    <w:rsid w:val="00125032"/>
    <w:rsid w:val="0013337F"/>
    <w:rsid w:val="00147DF9"/>
    <w:rsid w:val="00153339"/>
    <w:rsid w:val="00155128"/>
    <w:rsid w:val="001621F4"/>
    <w:rsid w:val="0018251C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514C1"/>
    <w:rsid w:val="00267723"/>
    <w:rsid w:val="00270637"/>
    <w:rsid w:val="0027067B"/>
    <w:rsid w:val="002C23DE"/>
    <w:rsid w:val="002D21E3"/>
    <w:rsid w:val="002E174F"/>
    <w:rsid w:val="002F6A28"/>
    <w:rsid w:val="00303D9D"/>
    <w:rsid w:val="00304AAE"/>
    <w:rsid w:val="00305616"/>
    <w:rsid w:val="003124EC"/>
    <w:rsid w:val="00320A1B"/>
    <w:rsid w:val="00330B7F"/>
    <w:rsid w:val="00335441"/>
    <w:rsid w:val="003531C5"/>
    <w:rsid w:val="003572B4"/>
    <w:rsid w:val="003723A9"/>
    <w:rsid w:val="00381B96"/>
    <w:rsid w:val="00383194"/>
    <w:rsid w:val="00383F7A"/>
    <w:rsid w:val="00386659"/>
    <w:rsid w:val="00396AF4"/>
    <w:rsid w:val="003B2BBF"/>
    <w:rsid w:val="003B40C7"/>
    <w:rsid w:val="003C06D0"/>
    <w:rsid w:val="003D4D22"/>
    <w:rsid w:val="0041584A"/>
    <w:rsid w:val="00434C15"/>
    <w:rsid w:val="004423A4"/>
    <w:rsid w:val="00467032"/>
    <w:rsid w:val="0046754A"/>
    <w:rsid w:val="00473B57"/>
    <w:rsid w:val="0048173D"/>
    <w:rsid w:val="004A23F8"/>
    <w:rsid w:val="004C274C"/>
    <w:rsid w:val="004C27A4"/>
    <w:rsid w:val="004E51B2"/>
    <w:rsid w:val="004F203A"/>
    <w:rsid w:val="005104AF"/>
    <w:rsid w:val="0052601B"/>
    <w:rsid w:val="005336B8"/>
    <w:rsid w:val="00533DC1"/>
    <w:rsid w:val="00535B3A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94C3E"/>
    <w:rsid w:val="005A5573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63027"/>
    <w:rsid w:val="00672511"/>
    <w:rsid w:val="00674CCD"/>
    <w:rsid w:val="00682D50"/>
    <w:rsid w:val="006845EE"/>
    <w:rsid w:val="0069259F"/>
    <w:rsid w:val="00696B74"/>
    <w:rsid w:val="006A4C49"/>
    <w:rsid w:val="006A72C8"/>
    <w:rsid w:val="006D178D"/>
    <w:rsid w:val="006D6F16"/>
    <w:rsid w:val="006E4336"/>
    <w:rsid w:val="006F35A6"/>
    <w:rsid w:val="006F3CB4"/>
    <w:rsid w:val="006F5826"/>
    <w:rsid w:val="006F731C"/>
    <w:rsid w:val="00700181"/>
    <w:rsid w:val="00711064"/>
    <w:rsid w:val="0071394F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22AA4"/>
    <w:rsid w:val="00832EE1"/>
    <w:rsid w:val="008378EF"/>
    <w:rsid w:val="00840C2B"/>
    <w:rsid w:val="00854F43"/>
    <w:rsid w:val="00860955"/>
    <w:rsid w:val="008612A9"/>
    <w:rsid w:val="00863177"/>
    <w:rsid w:val="00863DE9"/>
    <w:rsid w:val="00870135"/>
    <w:rsid w:val="008739FD"/>
    <w:rsid w:val="008848E9"/>
    <w:rsid w:val="0088725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3089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D45F0"/>
    <w:rsid w:val="009E50D5"/>
    <w:rsid w:val="009E5CED"/>
    <w:rsid w:val="009E75ED"/>
    <w:rsid w:val="009F1F2F"/>
    <w:rsid w:val="009F21A8"/>
    <w:rsid w:val="00A058B9"/>
    <w:rsid w:val="00A12DDE"/>
    <w:rsid w:val="00A31389"/>
    <w:rsid w:val="00A6057A"/>
    <w:rsid w:val="00A611FF"/>
    <w:rsid w:val="00A64451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01742"/>
    <w:rsid w:val="00B067EE"/>
    <w:rsid w:val="00B16145"/>
    <w:rsid w:val="00B230EC"/>
    <w:rsid w:val="00B237DA"/>
    <w:rsid w:val="00B23F74"/>
    <w:rsid w:val="00B24459"/>
    <w:rsid w:val="00B4237E"/>
    <w:rsid w:val="00B52738"/>
    <w:rsid w:val="00B55105"/>
    <w:rsid w:val="00B5689B"/>
    <w:rsid w:val="00B56EDC"/>
    <w:rsid w:val="00B57342"/>
    <w:rsid w:val="00B6007A"/>
    <w:rsid w:val="00B7102C"/>
    <w:rsid w:val="00B801E9"/>
    <w:rsid w:val="00B97638"/>
    <w:rsid w:val="00BB0455"/>
    <w:rsid w:val="00BB1F84"/>
    <w:rsid w:val="00BD5D17"/>
    <w:rsid w:val="00BE4957"/>
    <w:rsid w:val="00BE5468"/>
    <w:rsid w:val="00BF59EC"/>
    <w:rsid w:val="00C1160B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16E5"/>
    <w:rsid w:val="00C43456"/>
    <w:rsid w:val="00C43F2C"/>
    <w:rsid w:val="00C46583"/>
    <w:rsid w:val="00C47FCA"/>
    <w:rsid w:val="00C56742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3E28"/>
    <w:rsid w:val="00CB4942"/>
    <w:rsid w:val="00CC0FAD"/>
    <w:rsid w:val="00CC3256"/>
    <w:rsid w:val="00CD7D97"/>
    <w:rsid w:val="00CE3EE6"/>
    <w:rsid w:val="00CE4BA1"/>
    <w:rsid w:val="00CE6C29"/>
    <w:rsid w:val="00D000C7"/>
    <w:rsid w:val="00D0195E"/>
    <w:rsid w:val="00D32587"/>
    <w:rsid w:val="00D428FA"/>
    <w:rsid w:val="00D52A9D"/>
    <w:rsid w:val="00D55AAD"/>
    <w:rsid w:val="00D70F5B"/>
    <w:rsid w:val="00D747AE"/>
    <w:rsid w:val="00D75956"/>
    <w:rsid w:val="00D9226C"/>
    <w:rsid w:val="00DA20BD"/>
    <w:rsid w:val="00DB13FE"/>
    <w:rsid w:val="00DE50DB"/>
    <w:rsid w:val="00DF6AE1"/>
    <w:rsid w:val="00E147CB"/>
    <w:rsid w:val="00E17516"/>
    <w:rsid w:val="00E20B42"/>
    <w:rsid w:val="00E25473"/>
    <w:rsid w:val="00E30FFD"/>
    <w:rsid w:val="00E32674"/>
    <w:rsid w:val="00E3324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B75AE"/>
    <w:rsid w:val="00EC00D2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A007008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Titre1C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Titre2C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Titre3C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Titre4C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Titre5C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Titre6C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Titre7C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Titre8C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Titre9C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Titre2Car">
    <w:name w:val="Titre 2 C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Titre3Car">
    <w:name w:val="Titre 3 C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Titre4Car">
    <w:name w:val="Titre 4 C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Titre5Car">
    <w:name w:val="Titre 5 C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Titre6Car">
    <w:name w:val="Titre 6 C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Titre7Car">
    <w:name w:val="Titre 7 C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Titre8Car">
    <w:name w:val="Titre 8 C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Titre9Car">
    <w:name w:val="Titre 9 C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reC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reCar">
    <w:name w:val="Titre C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CorpsdetexteC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CorpsdetexteCar">
    <w:name w:val="Corps de texte C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Corpsdetexte2C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Corpsdetexte2Car">
    <w:name w:val="Corps de texte 2 C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Corpsdetexte3C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Corpsdetexte3Car">
    <w:name w:val="Corps de texte 3 C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NotedebasdepageC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NotedebasdepageCar">
    <w:name w:val="Note de bas de page C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NotedefinCar"/>
    <w:uiPriority w:val="49"/>
    <w:rsid w:val="002F6A28"/>
    <w:rPr>
      <w:szCs w:val="20"/>
    </w:rPr>
  </w:style>
  <w:style w:type="character" w:customStyle="1" w:styleId="NotedefinCar">
    <w:name w:val="Note de fin C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PieddepageC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PieddepageCar">
    <w:name w:val="Pied de page C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En-tteC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En-tteCar">
    <w:name w:val="En-tête C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TextedebullesC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ous-titreC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ous-titreCar">
    <w:name w:val="Sous-titre C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Retrait1religneC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Retrait1religneCar">
    <w:name w:val="Retrait 1re ligne C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RetraitcorpsdetexteCar"/>
    <w:uiPriority w:val="99"/>
    <w:semiHidden/>
    <w:unhideWhenUsed/>
    <w:rsid w:val="002F6A28"/>
    <w:pPr>
      <w:spacing w:after="120"/>
      <w:ind w:left="283"/>
    </w:pPr>
  </w:style>
  <w:style w:type="character" w:customStyle="1" w:styleId="RetraitcorpsdetexteCar">
    <w:name w:val="Retrait corps de texte C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Retraitcorpset1religC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Retraitcorpset1religCar">
    <w:name w:val="Retrait corps et 1re lig. C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Retraitcorpsdetexte2C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Retraitcorpsdetexte3C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FormuledepolitesseCar"/>
    <w:uiPriority w:val="99"/>
    <w:semiHidden/>
    <w:unhideWhenUsed/>
    <w:rsid w:val="002F6A28"/>
    <w:pPr>
      <w:ind w:left="4252"/>
    </w:pPr>
  </w:style>
  <w:style w:type="character" w:customStyle="1" w:styleId="FormuledepolitesseCar">
    <w:name w:val="Formule de politesse C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aireCar"/>
    <w:uiPriority w:val="99"/>
    <w:unhideWhenUsed/>
    <w:rsid w:val="002F6A28"/>
    <w:rPr>
      <w:sz w:val="20"/>
      <w:szCs w:val="20"/>
    </w:rPr>
  </w:style>
  <w:style w:type="character" w:customStyle="1" w:styleId="CommentaireCar">
    <w:name w:val="Commentaire C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ObjetducommentaireCar"/>
    <w:uiPriority w:val="99"/>
    <w:unhideWhenUsed/>
    <w:rsid w:val="002F6A28"/>
    <w:rPr>
      <w:b/>
      <w:bCs/>
    </w:rPr>
  </w:style>
  <w:style w:type="character" w:customStyle="1" w:styleId="ObjetducommentaireCar">
    <w:name w:val="Objet du commentaire C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2F6A28"/>
  </w:style>
  <w:style w:type="character" w:customStyle="1" w:styleId="DateCar">
    <w:name w:val="Date C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ExplorateurdedocumentsC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SignaturelectroniqueCar"/>
    <w:uiPriority w:val="99"/>
    <w:semiHidden/>
    <w:unhideWhenUsed/>
    <w:rsid w:val="002F6A28"/>
  </w:style>
  <w:style w:type="character" w:customStyle="1" w:styleId="SignaturelectroniqueCar">
    <w:name w:val="Signature électronique C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AdresseHTMLCar"/>
    <w:uiPriority w:val="99"/>
    <w:semiHidden/>
    <w:unhideWhenUsed/>
    <w:rsid w:val="002F6A28"/>
    <w:rPr>
      <w:i/>
      <w:iCs/>
    </w:rPr>
  </w:style>
  <w:style w:type="character" w:customStyle="1" w:styleId="AdresseHTMLCar">
    <w:name w:val="Adresse HTML C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PrformatHTMLC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PrformatHTMLCar">
    <w:name w:val="Préformaté HTML C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CitationintenseC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TextedemacroC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TextedemacroCar">
    <w:name w:val="Texte de macro C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En-ttedemessageC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En-ttedemessageCar">
    <w:name w:val="En-tête de message C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TitredenoteCar"/>
    <w:uiPriority w:val="99"/>
    <w:semiHidden/>
    <w:unhideWhenUsed/>
    <w:rsid w:val="002F6A28"/>
  </w:style>
  <w:style w:type="character" w:customStyle="1" w:styleId="TitredenoteCar">
    <w:name w:val="Titre de note C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TextebrutC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TextebrutCar">
    <w:name w:val="Texte brut C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CitationCar"/>
    <w:uiPriority w:val="59"/>
    <w:qFormat/>
    <w:rsid w:val="002F6A28"/>
    <w:rPr>
      <w:i/>
      <w:iCs/>
      <w:color w:val="000000"/>
    </w:rPr>
  </w:style>
  <w:style w:type="character" w:customStyle="1" w:styleId="CitationCar">
    <w:name w:val="Citation C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sCar"/>
    <w:uiPriority w:val="99"/>
    <w:semiHidden/>
    <w:unhideWhenUsed/>
    <w:rsid w:val="002F6A28"/>
  </w:style>
  <w:style w:type="character" w:customStyle="1" w:styleId="SalutationsCar">
    <w:name w:val="Salutations C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ar"/>
    <w:uiPriority w:val="99"/>
    <w:semiHidden/>
    <w:unhideWhenUsed/>
    <w:rsid w:val="002F6A28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oi.org/10.1021/acssuschemeng.1c00801" TargetMode="External" /><Relationship Id="rId11" Type="http://schemas.openxmlformats.org/officeDocument/2006/relationships/hyperlink" Target="https://doi.org/10.3390/ijms10093722" TargetMode="External" /><Relationship Id="rId12" Type="http://schemas.openxmlformats.org/officeDocument/2006/relationships/header" Target="header1.xml" /><Relationship Id="rId13" Type="http://schemas.openxmlformats.org/officeDocument/2006/relationships/header" Target="header2.xml" /><Relationship Id="rId14" Type="http://schemas.openxmlformats.org/officeDocument/2006/relationships/footer" Target="footer1.xml" /><Relationship Id="rId15" Type="http://schemas.openxmlformats.org/officeDocument/2006/relationships/footer" Target="footer2.xml" /><Relationship Id="rId16" Type="http://schemas.openxmlformats.org/officeDocument/2006/relationships/header" Target="header3.xml" /><Relationship Id="rId17" Type="http://schemas.openxmlformats.org/officeDocument/2006/relationships/footer" Target="footer3.xml" /><Relationship Id="rId18" Type="http://schemas.openxmlformats.org/officeDocument/2006/relationships/theme" Target="theme/theme1.xml" /><Relationship Id="rId19" Type="http://schemas.openxmlformats.org/officeDocument/2006/relationships/numbering" Target="numbering.xml" /><Relationship Id="rId2" Type="http://schemas.openxmlformats.org/officeDocument/2006/relationships/webSettings" Target="webSettings.xml" /><Relationship Id="rId20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yperlink" Target="mailto:info@unbs.go.ug" TargetMode="External" /><Relationship Id="rId7" Type="http://schemas.openxmlformats.org/officeDocument/2006/relationships/hyperlink" Target="https://www.unbs.go.ug" TargetMode="External" /><Relationship Id="rId8" Type="http://schemas.openxmlformats.org/officeDocument/2006/relationships/hyperlink" Target="https://members.wto.org/crnattachments/2026/TBT/UGA/26_04721_00_e.pdf" TargetMode="External" /><Relationship Id="rId9" Type="http://schemas.openxmlformats.org/officeDocument/2006/relationships/hyperlink" Target="https://doi.org/10.30574/wjarr.2024.21.1.0155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titus xmlns="http://schemas.titus.com/TitusProperties/">
  <TitusGUID xmlns="">ed4ed1c2-475a-44f4-91f5-9f966da0b6a6</TitusGUID>
  <TitusMetadata xmlns="">eyJucyI6Imh0dHA6XC9cL3d3dy50aXR1cy5jb21cL25zXC9Xb3JsZCBUcmFkZSBPcmdhbml6YXRpb24iLCJwcm9wcyI6W3sibiI6IldUT0NMQVNTSUZJQ0FUSU9OIiwidmFscyI6W3sidmFsdWUiOiJJTlRFUk5BTCJ9XX1dfQ==</TitusMetadata>
</titu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8F4112-8291-41B9-9999-233558832BF8}">
  <ds:schemaRefs>
    <ds:schemaRef ds:uri="http://schemas.titus.com/TitusProperties/"/>
    <ds:schemaRef ds:uri=""/>
  </ds:schemaRefs>
</ds:datastoreItem>
</file>

<file path=customXml/itemProps2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1</TotalTime>
  <Pages>2</Pages>
  <Words>612</Words>
  <Characters>3495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4099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Fernandes, Francisca</cp:lastModifiedBy>
  <cp:revision>3</cp:revision>
  <dcterms:created xsi:type="dcterms:W3CDTF">2026-09-14T08:37:00Z</dcterms:created>
  <dcterms:modified xsi:type="dcterms:W3CDTF">2026-09-14T08:44:00Z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INTERNAL</vt:lpwstr>
  </property>
</Properties>
</file>