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791B2E9" w14:textId="77777777">
      <w:pPr>
        <w:pStyle w:val="Title"/>
      </w:pPr>
      <w:r w:rsidRPr="002F663C">
        <w:t>NOTIFICATION</w:t>
      </w:r>
    </w:p>
    <w:p w:rsidR="002F663C" w:rsidRPr="002F663C" w:rsidP="00DD3DD7" w14:paraId="7B89480B" w14:textId="77777777">
      <w:pPr>
        <w:pStyle w:val="Title3"/>
      </w:pPr>
      <w:r w:rsidRPr="002F663C">
        <w:t>Addendum</w:t>
      </w:r>
    </w:p>
    <w:p w:rsidR="002F663C" w:rsidP="001E2E4A" w14:paraId="5C9DBF1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8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AB7A666" w14:textId="77777777">
      <w:pPr>
        <w:rPr>
          <w:rFonts w:eastAsia="Calibri" w:cs="Times New Roman"/>
        </w:rPr>
      </w:pPr>
    </w:p>
    <w:p w:rsidR="002F663C" w:rsidRPr="002F663C" w:rsidP="002F663C" w14:paraId="62776BDF" w14:textId="77777777">
      <w:pPr>
        <w:jc w:val="center"/>
        <w:rPr>
          <w:rFonts w:eastAsia="Calibri" w:cs="Times New Roman"/>
          <w:b/>
        </w:rPr>
      </w:pPr>
      <w:r w:rsidRPr="002F663C">
        <w:rPr>
          <w:rFonts w:eastAsia="Calibri" w:cs="Times New Roman"/>
          <w:b/>
        </w:rPr>
        <w:t>_______________</w:t>
      </w:r>
    </w:p>
    <w:p w:rsidR="002F663C" w:rsidP="002F663C" w14:paraId="1A723B88" w14:textId="77777777">
      <w:pPr>
        <w:rPr>
          <w:rFonts w:eastAsia="Calibri" w:cs="Times New Roman"/>
        </w:rPr>
      </w:pPr>
    </w:p>
    <w:p w:rsidR="00C14444" w:rsidRPr="002F663C" w:rsidP="002F663C" w14:paraId="2B628B00" w14:textId="77777777">
      <w:pPr>
        <w:rPr>
          <w:rFonts w:eastAsia="Calibri" w:cs="Times New Roman"/>
        </w:rPr>
      </w:pPr>
    </w:p>
    <w:p w:rsidR="002F663C" w:rsidRPr="002F663C" w:rsidP="002F663C" w14:paraId="7E7B5A7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Notice of Request To Renew an Approved Information Collection: Mechanically Tenderized Beef Products</w:t>
      </w:r>
    </w:p>
    <w:p w:rsidR="002F663C" w:rsidRPr="002F663C" w:rsidP="002F663C" w14:paraId="5D4B3EE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1C1D44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ABA224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D88E8A4" w14:textId="77777777" w:rsidTr="00E9471B">
        <w:tblPrEx>
          <w:tblW w:w="9049" w:type="dxa"/>
          <w:tblLayout w:type="fixed"/>
          <w:tblLook w:val="04A0"/>
        </w:tblPrEx>
        <w:tc>
          <w:tcPr>
            <w:tcW w:w="851" w:type="dxa"/>
          </w:tcPr>
          <w:p w:rsidR="002F663C" w:rsidRPr="00711F9C" w:rsidP="00C14444" w14:paraId="43F8D95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CB6D7F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378F01E" w14:textId="77777777" w:rsidTr="00E9471B">
        <w:tblPrEx>
          <w:tblW w:w="9049" w:type="dxa"/>
          <w:tblLayout w:type="fixed"/>
          <w:tblLook w:val="04A0"/>
        </w:tblPrEx>
        <w:tc>
          <w:tcPr>
            <w:tcW w:w="851" w:type="dxa"/>
          </w:tcPr>
          <w:p w:rsidR="002F663C" w:rsidRPr="00711F9C" w:rsidP="00C14444" w14:paraId="1851AC5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04DCB3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39FDD63" w14:textId="77777777" w:rsidTr="00E9471B">
        <w:tblPrEx>
          <w:tblW w:w="9049" w:type="dxa"/>
          <w:tblLayout w:type="fixed"/>
          <w:tblLook w:val="04A0"/>
        </w:tblPrEx>
        <w:tc>
          <w:tcPr>
            <w:tcW w:w="851" w:type="dxa"/>
          </w:tcPr>
          <w:p w:rsidR="002F663C" w:rsidRPr="00711F9C" w:rsidP="00C14444" w14:paraId="21A0762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3E1AC6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DCA872E" w14:textId="77777777" w:rsidTr="00E9471B">
        <w:tblPrEx>
          <w:tblW w:w="9049" w:type="dxa"/>
          <w:tblLayout w:type="fixed"/>
          <w:tblLook w:val="04A0"/>
        </w:tblPrEx>
        <w:tc>
          <w:tcPr>
            <w:tcW w:w="851" w:type="dxa"/>
          </w:tcPr>
          <w:p w:rsidR="002F663C" w:rsidRPr="00711F9C" w:rsidP="00C14444" w14:paraId="46FCDD0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DB7587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6A37135" w14:textId="77777777" w:rsidTr="00E9471B">
        <w:tblPrEx>
          <w:tblW w:w="9049" w:type="dxa"/>
          <w:tblLayout w:type="fixed"/>
          <w:tblLook w:val="04A0"/>
        </w:tblPrEx>
        <w:tc>
          <w:tcPr>
            <w:tcW w:w="851" w:type="dxa"/>
          </w:tcPr>
          <w:p w:rsidR="002F663C" w:rsidRPr="00711F9C" w:rsidP="00C14444" w14:paraId="4DB0CC8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2A3F2B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3584D32" w14:textId="77777777" w:rsidTr="00E9471B">
        <w:tblPrEx>
          <w:tblW w:w="9049" w:type="dxa"/>
          <w:tblLayout w:type="fixed"/>
          <w:tblLook w:val="04A0"/>
        </w:tblPrEx>
        <w:tc>
          <w:tcPr>
            <w:tcW w:w="851" w:type="dxa"/>
          </w:tcPr>
          <w:p w:rsidR="002F663C" w:rsidRPr="00711F9C" w:rsidP="00C14444" w14:paraId="373ADB7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8023C9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8DA8CC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034B4EB" w14:textId="77777777" w:rsidTr="00E9471B">
        <w:tblPrEx>
          <w:tblW w:w="9049" w:type="dxa"/>
          <w:tblLayout w:type="fixed"/>
          <w:tblLook w:val="04A0"/>
        </w:tblPrEx>
        <w:tc>
          <w:tcPr>
            <w:tcW w:w="851" w:type="dxa"/>
          </w:tcPr>
          <w:p w:rsidR="002F663C" w:rsidRPr="00711F9C" w:rsidP="00C14444" w14:paraId="5D963DE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7D1660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743698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92B59F5" w14:textId="77777777" w:rsidTr="00E9471B">
        <w:tblPrEx>
          <w:tblW w:w="9049" w:type="dxa"/>
          <w:tblLayout w:type="fixed"/>
          <w:tblLook w:val="04A0"/>
        </w:tblPrEx>
        <w:tc>
          <w:tcPr>
            <w:tcW w:w="851" w:type="dxa"/>
          </w:tcPr>
          <w:p w:rsidR="002F663C" w:rsidRPr="00711F9C" w:rsidP="00C14444" w14:paraId="210D506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6D309C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125CB99" w14:textId="77777777" w:rsidTr="00E9471B">
        <w:tblPrEx>
          <w:tblW w:w="9049" w:type="dxa"/>
          <w:tblLayout w:type="fixed"/>
          <w:tblLook w:val="04A0"/>
        </w:tblPrEx>
        <w:tc>
          <w:tcPr>
            <w:tcW w:w="851" w:type="dxa"/>
            <w:tcBorders>
              <w:bottom w:val="double" w:sz="4" w:space="0" w:color="auto"/>
            </w:tcBorders>
          </w:tcPr>
          <w:p w:rsidR="002F663C" w:rsidRPr="00711F9C" w:rsidP="00C14444" w14:paraId="4F26E219"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21BCA79C"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D76CCEF" w14:textId="77777777">
            <w:pPr>
              <w:spacing w:before="120" w:after="120"/>
              <w:rPr>
                <w:rFonts w:eastAsia="Calibri" w:cs="Times New Roman"/>
              </w:rPr>
            </w:pPr>
            <w:r>
              <w:rPr>
                <w:rFonts w:eastAsia="Calibri" w:cs="Times New Roman"/>
              </w:rPr>
              <w:t>Notice and request for comments by 9 November 2026</w:t>
            </w:r>
          </w:p>
          <w:p w:rsidR="00467A46" w:rsidP="00EB7B40" w14:paraId="31A0CEAF"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https://members.wto.org/crnattachments/2026/TBT/USA/26_04662_00_e.pdf</w:t>
              </w:r>
            </w:hyperlink>
          </w:p>
        </w:tc>
      </w:tr>
      <w:bookmarkEnd w:id="0"/>
    </w:tbl>
    <w:p w:rsidR="002F663C" w:rsidRPr="002F663C" w:rsidP="002F663C" w14:paraId="22004CA7" w14:textId="77777777">
      <w:pPr>
        <w:jc w:val="left"/>
        <w:rPr>
          <w:rFonts w:eastAsia="Calibri" w:cs="Times New Roman"/>
          <w:highlight w:val="yellow"/>
        </w:rPr>
      </w:pPr>
    </w:p>
    <w:p w:rsidR="003971FF" w:rsidRPr="007F6EA2" w:rsidP="00B16ACF" w14:paraId="0089729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accordance with the Paperwork Reduction Act of 1995 and Office of Management and Budget (OMB) regulations, the Food Safety and Inspection Service (FSIS) is announcing its intention to request renewal of the approved information collection regarding the labeling requirements for mechanically tenderized beef products. There are no changes to the information collection. The current approval will expire on 30 June 2027.</w:t>
      </w:r>
    </w:p>
    <w:p w:rsidR="002671C8" w:rsidRPr="002F663C" w:rsidP="00B16ACF" w14:paraId="33FEF579" w14:textId="77777777">
      <w:pPr>
        <w:spacing w:before="120" w:after="120"/>
        <w:rPr>
          <w:rFonts w:eastAsia="Calibri" w:cs="Times New Roman"/>
          <w:szCs w:val="18"/>
        </w:rPr>
      </w:pPr>
      <w:r w:rsidRPr="002F663C">
        <w:rPr>
          <w:rFonts w:eastAsia="Calibri" w:cs="Times New Roman"/>
          <w:szCs w:val="18"/>
        </w:rPr>
        <w:t>Submit comments on or before 9 November 2026.</w:t>
      </w:r>
    </w:p>
    <w:p w:rsidR="002671C8" w:rsidRPr="002F663C" w:rsidP="00B16ACF" w14:paraId="571BEB86" w14:textId="77777777">
      <w:pPr>
        <w:spacing w:before="120" w:after="120"/>
        <w:rPr>
          <w:rFonts w:eastAsia="Calibri" w:cs="Times New Roman"/>
          <w:szCs w:val="18"/>
        </w:rPr>
      </w:pPr>
      <w:r w:rsidRPr="002F663C">
        <w:rPr>
          <w:rFonts w:eastAsia="Calibri" w:cs="Times New Roman"/>
          <w:szCs w:val="18"/>
        </w:rPr>
        <w:t>91 Federal Register (FR) 57125, 8 September 2026:</w:t>
      </w:r>
    </w:p>
    <w:p w:rsidR="002671C8" w:rsidRPr="002F663C" w:rsidP="00B16ACF" w14:paraId="65276917"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https://www.govinfo.gov/content/pkg/FR-2026-09-08/html/2026-18231.htm</w:t>
        </w:r>
      </w:hyperlink>
    </w:p>
    <w:p w:rsidR="002671C8" w:rsidRPr="002F663C" w:rsidP="00B16ACF" w14:paraId="33F78966"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https://www.govinfo.gov/content/pkg/FR-2026-09-08/pdf/2026-18231.pdf</w:t>
        </w:r>
      </w:hyperlink>
    </w:p>
    <w:p w:rsidR="002671C8" w:rsidRPr="002F663C" w:rsidP="00B16ACF" w14:paraId="3A5ED310" w14:textId="77777777">
      <w:pPr>
        <w:spacing w:before="120" w:after="120"/>
        <w:rPr>
          <w:rFonts w:eastAsia="Calibri" w:cs="Times New Roman"/>
          <w:szCs w:val="18"/>
        </w:rPr>
      </w:pPr>
      <w:r w:rsidRPr="002F663C">
        <w:rPr>
          <w:rFonts w:eastAsia="Calibri" w:cs="Times New Roman"/>
          <w:szCs w:val="18"/>
        </w:rPr>
        <w:t xml:space="preserve">This notice, request for comments is identified by Docket Number FSIS-2026-0167. The Docket Folder is available from Regulations.gov at </w:t>
      </w:r>
      <w:hyperlink r:id="rId10" w:history="1">
        <w:r w:rsidRPr="002F663C">
          <w:rPr>
            <w:rFonts w:eastAsia="Calibri" w:cs="Times New Roman"/>
            <w:color w:val="0000FF"/>
            <w:szCs w:val="18"/>
            <w:u w:val="single"/>
          </w:rPr>
          <w:t>https://www.regulations.gov/docket/FSIS-2026-0167/document</w:t>
        </w:r>
      </w:hyperlink>
      <w:r w:rsidRPr="002F663C">
        <w:rPr>
          <w:rFonts w:eastAsia="Calibri" w:cs="Times New Roman"/>
          <w:szCs w:val="18"/>
        </w:rPr>
        <w:t xml:space="preserve"> and provides access to primary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2"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3"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Eastern Time</w:t>
        </w:r>
      </w:hyperlink>
      <w:r w:rsidRPr="002F663C">
        <w:rPr>
          <w:rFonts w:eastAsia="Calibri" w:cs="Times New Roman"/>
          <w:szCs w:val="18"/>
        </w:rPr>
        <w:t xml:space="preserve"> on 9 November 2026. Comments received by the USA TBT Enquiry Point from WTO Members and their stakeholders will be shared with FSIS and will also be submitted to the </w:t>
      </w:r>
      <w:hyperlink r:id="rId10"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2671C8" w:rsidRPr="002F663C" w:rsidP="00B16ACF" w14:paraId="62D3F1D0"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5" w:history="1">
        <w:r w:rsidRPr="002F663C">
          <w:rPr>
            <w:rFonts w:eastAsia="Calibri" w:cs="Times New Roman"/>
            <w:color w:val="0000FF"/>
            <w:szCs w:val="18"/>
            <w:u w:val="single"/>
          </w:rPr>
          <w:t>G/TBT/N/USA/829</w:t>
        </w:r>
      </w:hyperlink>
      <w:r w:rsidRPr="002F663C">
        <w:rPr>
          <w:rFonts w:eastAsia="Calibri" w:cs="Times New Roman"/>
          <w:szCs w:val="18"/>
        </w:rPr>
        <w:t xml:space="preserve"> are identified by Docket Numbers </w:t>
      </w:r>
      <w:hyperlink r:id="rId16" w:history="1">
        <w:r w:rsidRPr="002F663C">
          <w:rPr>
            <w:rFonts w:eastAsia="Calibri" w:cs="Times New Roman"/>
            <w:color w:val="0000FF"/>
            <w:szCs w:val="18"/>
            <w:u w:val="single"/>
          </w:rPr>
          <w:t>FSIS-2008-0017</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FSIS-2021-0002</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FSIS-2024-0001</w:t>
        </w:r>
      </w:hyperlink>
      <w:r w:rsidRPr="002F663C">
        <w:rPr>
          <w:rFonts w:eastAsia="Calibri" w:cs="Times New Roman"/>
          <w:szCs w:val="18"/>
        </w:rPr>
        <w:t>.</w:t>
      </w:r>
    </w:p>
    <w:p w:rsidR="006C5A96" w:rsidP="006C5A96" w14:paraId="77F0B311" w14:textId="77777777">
      <w:pPr>
        <w:jc w:val="center"/>
        <w:rPr>
          <w:b/>
        </w:rPr>
      </w:pPr>
      <w:r w:rsidRPr="003971FF">
        <w:rPr>
          <w:b/>
        </w:rPr>
        <w:t>__________</w:t>
      </w:r>
    </w:p>
    <w:p w:rsidR="004D4D19" w:rsidP="007F38C2" w14:paraId="681292B4" w14:textId="77777777">
      <w:pPr>
        <w:jc w:val="center"/>
        <w:rPr>
          <w:b/>
        </w:rPr>
      </w:pPr>
    </w:p>
    <w:p w:rsidR="00A1565D" w:rsidP="003971FF" w14:paraId="2B92E33A"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3E7455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E13DE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C493D" w:rsidP="00ED54E0" w14:paraId="7C4AD3FA" w14:textId="77777777">
      <w:r>
        <w:separator/>
      </w:r>
    </w:p>
  </w:footnote>
  <w:footnote w:type="continuationSeparator" w:id="1">
    <w:p w:rsidR="002C493D" w:rsidP="00ED54E0" w14:paraId="3D9906A6" w14:textId="77777777">
      <w:r>
        <w:continuationSeparator/>
      </w:r>
    </w:p>
  </w:footnote>
  <w:footnote w:id="2">
    <w:p w:rsidR="007F6EA2" w14:paraId="67DC5C8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E95A71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E376D07" w14:textId="77777777">
    <w:pPr>
      <w:pStyle w:val="Header"/>
      <w:pBdr>
        <w:bottom w:val="single" w:sz="4" w:space="1" w:color="auto"/>
      </w:pBdr>
      <w:tabs>
        <w:tab w:val="clear" w:pos="4513"/>
        <w:tab w:val="clear" w:pos="9027"/>
      </w:tabs>
      <w:jc w:val="center"/>
    </w:pPr>
  </w:p>
  <w:p w:rsidR="00DD3DD7" w:rsidRPr="00DD3DD7" w:rsidP="00DD3DD7" w14:paraId="1F5E795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660CEC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12AE817" w14:textId="77777777">
    <w:pPr>
      <w:pStyle w:val="Header"/>
      <w:pBdr>
        <w:bottom w:val="single" w:sz="4" w:space="1" w:color="auto"/>
      </w:pBdr>
      <w:tabs>
        <w:tab w:val="clear" w:pos="4513"/>
        <w:tab w:val="clear" w:pos="9027"/>
      </w:tabs>
      <w:jc w:val="center"/>
    </w:pPr>
    <w:bookmarkStart w:id="3" w:name="spsSymbolHeader"/>
    <w:r w:rsidRPr="00DD3DD7">
      <w:t>G/TBT/N/USA/829/Add.6</w:t>
    </w:r>
    <w:bookmarkEnd w:id="3"/>
  </w:p>
  <w:p w:rsidR="00DD3DD7" w:rsidRPr="00DD3DD7" w:rsidP="00DD3DD7" w14:paraId="761696D0" w14:textId="77777777">
    <w:pPr>
      <w:pStyle w:val="Header"/>
      <w:pBdr>
        <w:bottom w:val="single" w:sz="4" w:space="1" w:color="auto"/>
      </w:pBdr>
      <w:tabs>
        <w:tab w:val="clear" w:pos="4513"/>
        <w:tab w:val="clear" w:pos="9027"/>
      </w:tabs>
      <w:jc w:val="center"/>
    </w:pPr>
  </w:p>
  <w:p w:rsidR="00DD3DD7" w:rsidRPr="00DD3DD7" w:rsidP="00DD3DD7" w14:paraId="5BA4AF4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7E64C6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A39A5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27252F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6E502A8" w14:textId="77777777">
          <w:pPr>
            <w:jc w:val="right"/>
            <w:rPr>
              <w:b/>
              <w:color w:val="FF0000"/>
              <w:szCs w:val="16"/>
            </w:rPr>
          </w:pPr>
          <w:r>
            <w:rPr>
              <w:b/>
              <w:color w:val="FF0000"/>
              <w:szCs w:val="16"/>
            </w:rPr>
            <w:t xml:space="preserve"> </w:t>
          </w:r>
        </w:p>
      </w:tc>
    </w:tr>
    <w:tr w14:paraId="26A22FB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1657F2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DCC032A" w14:textId="77777777">
          <w:pPr>
            <w:jc w:val="right"/>
            <w:rPr>
              <w:b/>
              <w:szCs w:val="16"/>
            </w:rPr>
          </w:pPr>
        </w:p>
      </w:tc>
    </w:tr>
    <w:tr w14:paraId="12EA9E3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70E121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1D8F18B" w14:textId="77777777">
          <w:pPr>
            <w:jc w:val="right"/>
            <w:rPr>
              <w:rFonts w:eastAsia="Calibri" w:cs="Times New Roman"/>
              <w:b/>
              <w:szCs w:val="16"/>
            </w:rPr>
          </w:pPr>
          <w:bookmarkStart w:id="4" w:name="bmkSymbols"/>
          <w:r w:rsidRPr="002F663C">
            <w:rPr>
              <w:rFonts w:eastAsia="Calibri" w:cs="Times New Roman"/>
              <w:b/>
              <w:szCs w:val="16"/>
            </w:rPr>
            <w:t>G/TBT/N/USA/829/Add.6</w:t>
          </w:r>
          <w:bookmarkEnd w:id="4"/>
        </w:p>
        <w:p w:rsidR="00C14444" w:rsidRPr="00C14444" w:rsidP="00C14444" w14:paraId="6AB73EA1" w14:textId="77777777">
          <w:pPr>
            <w:jc w:val="center"/>
            <w:rPr>
              <w:szCs w:val="16"/>
            </w:rPr>
          </w:pPr>
        </w:p>
      </w:tc>
    </w:tr>
    <w:tr w14:paraId="42305E2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DC4D496" w14:textId="77777777"/>
      </w:tc>
      <w:tc>
        <w:tcPr>
          <w:tcW w:w="5448" w:type="dxa"/>
          <w:gridSpan w:val="2"/>
          <w:shd w:val="clear" w:color="auto" w:fill="FFFFFF"/>
          <w:tcMar>
            <w:left w:w="108" w:type="dxa"/>
            <w:right w:w="108" w:type="dxa"/>
          </w:tcMar>
          <w:vAlign w:val="center"/>
        </w:tcPr>
        <w:p w:rsidR="00ED54E0" w:rsidRPr="00182B84" w:rsidP="00425DC5" w14:paraId="131C5D34" w14:textId="77777777">
          <w:pPr>
            <w:jc w:val="right"/>
            <w:rPr>
              <w:szCs w:val="16"/>
            </w:rPr>
          </w:pPr>
          <w:bookmarkStart w:id="5" w:name="bmkDate"/>
          <w:r w:rsidRPr="00182B84">
            <w:rPr>
              <w:szCs w:val="16"/>
            </w:rPr>
            <w:t>9 September 2026</w:t>
          </w:r>
          <w:bookmarkEnd w:id="5"/>
        </w:p>
      </w:tc>
    </w:tr>
    <w:tr w14:paraId="7DF94E1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4988B81" w14:textId="77777777">
          <w:pPr>
            <w:jc w:val="left"/>
            <w:rPr>
              <w:b/>
            </w:rPr>
          </w:pPr>
          <w:bookmarkStart w:id="6" w:name="bmkSerial"/>
          <w:r>
            <w:rPr>
              <w:rFonts w:ascii="Verdana" w:eastAsia="Verdana" w:hAnsi="Verdana" w:cs="Verdana"/>
              <w:b w:val="0"/>
              <w:color w:val="FF0000"/>
              <w:sz w:val="18"/>
            </w:rPr>
            <w:t>(26-6176)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B2CBA7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1036F4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035249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1CA82A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BCFCCC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4497174">
    <w:abstractNumId w:val="9"/>
  </w:num>
  <w:num w:numId="2" w16cid:durableId="80882246">
    <w:abstractNumId w:val="7"/>
  </w:num>
  <w:num w:numId="3" w16cid:durableId="126507021">
    <w:abstractNumId w:val="6"/>
  </w:num>
  <w:num w:numId="4" w16cid:durableId="595557821">
    <w:abstractNumId w:val="5"/>
  </w:num>
  <w:num w:numId="5" w16cid:durableId="1649090058">
    <w:abstractNumId w:val="4"/>
  </w:num>
  <w:num w:numId="6" w16cid:durableId="1792094667">
    <w:abstractNumId w:val="12"/>
  </w:num>
  <w:num w:numId="7" w16cid:durableId="2038584079">
    <w:abstractNumId w:val="11"/>
  </w:num>
  <w:num w:numId="8" w16cid:durableId="1495300032">
    <w:abstractNumId w:val="10"/>
  </w:num>
  <w:num w:numId="9" w16cid:durableId="137500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2484508">
    <w:abstractNumId w:val="13"/>
  </w:num>
  <w:num w:numId="11" w16cid:durableId="1879199980">
    <w:abstractNumId w:val="8"/>
  </w:num>
  <w:num w:numId="12" w16cid:durableId="62872756">
    <w:abstractNumId w:val="3"/>
  </w:num>
  <w:num w:numId="13" w16cid:durableId="137959616">
    <w:abstractNumId w:val="2"/>
  </w:num>
  <w:num w:numId="14" w16cid:durableId="1410999301">
    <w:abstractNumId w:val="1"/>
  </w:num>
  <w:num w:numId="15" w16cid:durableId="1342780984">
    <w:abstractNumId w:val="0"/>
  </w:num>
  <w:num w:numId="16" w16cid:durableId="72044194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671C8"/>
    <w:rsid w:val="0027067B"/>
    <w:rsid w:val="00281997"/>
    <w:rsid w:val="002B2435"/>
    <w:rsid w:val="002B2F95"/>
    <w:rsid w:val="002C493D"/>
    <w:rsid w:val="002D78C9"/>
    <w:rsid w:val="002F663C"/>
    <w:rsid w:val="00304F14"/>
    <w:rsid w:val="00314175"/>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889"/>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E0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ulations.gov/docket/FSIS-2026-0167/document" TargetMode="External" /><Relationship Id="rId11" Type="http://schemas.openxmlformats.org/officeDocument/2006/relationships/hyperlink" Target="http://www.regulations.gov/"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time.is/et" TargetMode="External" /><Relationship Id="rId15" Type="http://schemas.openxmlformats.org/officeDocument/2006/relationships/hyperlink" Target="https://eping.wto.org/en/Search?domainIds=1&amp;documentSymbol=usa%2F829&amp;distributionDateTo=2024-02-09" TargetMode="External" /><Relationship Id="rId16" Type="http://schemas.openxmlformats.org/officeDocument/2006/relationships/hyperlink" Target="https://www.regulations.gov/docket/FSIS-2008-0017/document" TargetMode="External" /><Relationship Id="rId17" Type="http://schemas.openxmlformats.org/officeDocument/2006/relationships/hyperlink" Target="https://www.regulations.gov/docket/FSIS-2021-0002/document" TargetMode="External" /><Relationship Id="rId18" Type="http://schemas.openxmlformats.org/officeDocument/2006/relationships/hyperlink" Target="https://www.regulations.gov/docket/FSIS-2024-0001/documen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26_04662_00_e.pdf" TargetMode="External" /><Relationship Id="rId8" Type="http://schemas.openxmlformats.org/officeDocument/2006/relationships/hyperlink" Target="https://www.govinfo.gov/content/pkg/FR-2026-09-08/html/2026-18231.htm" TargetMode="External" /><Relationship Id="rId9" Type="http://schemas.openxmlformats.org/officeDocument/2006/relationships/hyperlink" Target="https://www.govinfo.gov/content/pkg/FR-2026-09-08/pdf/2026-1823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F91AA52E-66A4-4009-9FC9-99F9DA06065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2026-09-09T07:10:00Z</dcterms:created>
  <dcterms:modified xsi:type="dcterms:W3CDTF">2026-09-09T07:10:00Z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