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9441116" w14:textId="77777777">
      <w:pPr>
        <w:pStyle w:val="Title"/>
        <w:rPr>
          <w:caps w:val="0"/>
          <w:kern w:val="0"/>
        </w:rPr>
      </w:pPr>
      <w:r w:rsidRPr="002F6A28">
        <w:rPr>
          <w:caps w:val="0"/>
          <w:kern w:val="0"/>
        </w:rPr>
        <w:t>NOTIFICATION</w:t>
      </w:r>
    </w:p>
    <w:p w:rsidR="009239F7" w:rsidRPr="002F6A28" w:rsidP="002F6A28" w14:paraId="43505F0B" w14:textId="77777777">
      <w:pPr>
        <w:jc w:val="center"/>
      </w:pPr>
      <w:r w:rsidRPr="002F6A28">
        <w:t>The following notification is being circulated in accordance with Article 10.6</w:t>
      </w:r>
    </w:p>
    <w:p w:rsidR="009239F7" w:rsidRPr="002F6A28" w:rsidP="002F6A28" w14:paraId="7D5B121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03E2C78" w14:textId="77777777" w:rsidTr="00DB13FE">
        <w:tblPrEx>
          <w:tblW w:w="5000" w:type="pct"/>
          <w:tblLayout w:type="fixed"/>
          <w:tblLook w:val="0000"/>
        </w:tblPrEx>
        <w:tc>
          <w:tcPr>
            <w:tcW w:w="607" w:type="dxa"/>
            <w:tcBorders>
              <w:top w:val="double" w:sz="4" w:space="0" w:color="auto"/>
            </w:tcBorders>
          </w:tcPr>
          <w:p w:rsidR="00F85C99" w:rsidRPr="002F6A28" w:rsidP="002F6A28" w14:paraId="29D3030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F2826BF"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626322E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542BC3A" w14:textId="77777777" w:rsidTr="00DB13FE">
        <w:tblPrEx>
          <w:tblW w:w="5000" w:type="pct"/>
          <w:tblLayout w:type="fixed"/>
          <w:tblLook w:val="0000"/>
        </w:tblPrEx>
        <w:tc>
          <w:tcPr>
            <w:tcW w:w="607" w:type="dxa"/>
          </w:tcPr>
          <w:p w:rsidR="00F85C99" w:rsidRPr="002F6A28" w:rsidP="002F6A28" w14:paraId="3C3CAE71" w14:textId="77777777">
            <w:pPr>
              <w:spacing w:before="120" w:after="120"/>
              <w:jc w:val="left"/>
            </w:pPr>
            <w:r w:rsidRPr="002F6A28">
              <w:rPr>
                <w:b/>
              </w:rPr>
              <w:t>2.</w:t>
            </w:r>
          </w:p>
        </w:tc>
        <w:tc>
          <w:tcPr>
            <w:tcW w:w="8373" w:type="dxa"/>
          </w:tcPr>
          <w:p w:rsidR="00F85C99" w:rsidRPr="002F6A28" w:rsidP="000C3B6C" w14:paraId="7EFCFD63" w14:textId="77777777">
            <w:pPr>
              <w:spacing w:before="120" w:after="120"/>
            </w:pPr>
            <w:r w:rsidRPr="002F6A28">
              <w:rPr>
                <w:b/>
              </w:rPr>
              <w:t>Agency responsible:</w:t>
            </w:r>
            <w:r w:rsidRPr="00C379C8" w:rsidR="00EE3A11">
              <w:t xml:space="preserve"> </w:t>
            </w:r>
          </w:p>
          <w:p w:rsidR="00EE3A11" w:rsidRPr="00C379C8" w:rsidP="000C3B6C" w14:paraId="4A91C516" w14:textId="77777777">
            <w:pPr>
              <w:spacing w:after="120"/>
            </w:pPr>
            <w:r w:rsidRPr="00C379C8">
              <w:t>Ministry of Health of Ukraine</w:t>
            </w:r>
          </w:p>
        </w:tc>
      </w:tr>
      <w:tr w14:paraId="3A56C46F" w14:textId="77777777" w:rsidTr="00DB13FE">
        <w:tblPrEx>
          <w:tblW w:w="5000" w:type="pct"/>
          <w:tblLayout w:type="fixed"/>
          <w:tblLook w:val="0000"/>
        </w:tblPrEx>
        <w:tc>
          <w:tcPr>
            <w:tcW w:w="607" w:type="dxa"/>
          </w:tcPr>
          <w:p w:rsidR="00F85C99" w:rsidRPr="002F6A28" w:rsidP="002F6A28" w14:paraId="7C3BD1BC" w14:textId="77777777">
            <w:pPr>
              <w:spacing w:before="120" w:after="120"/>
              <w:jc w:val="left"/>
              <w:rPr>
                <w:b/>
              </w:rPr>
            </w:pPr>
            <w:r w:rsidRPr="002F6A28">
              <w:rPr>
                <w:b/>
              </w:rPr>
              <w:t>3.</w:t>
            </w:r>
          </w:p>
        </w:tc>
        <w:tc>
          <w:tcPr>
            <w:tcW w:w="8373" w:type="dxa"/>
          </w:tcPr>
          <w:p w:rsidR="00F85C99" w:rsidRPr="0058336F" w:rsidP="002F6A28" w14:paraId="1DEA233E"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DAF4E60" w14:textId="77777777" w:rsidTr="00DB13FE">
        <w:tblPrEx>
          <w:tblW w:w="5000" w:type="pct"/>
          <w:tblLayout w:type="fixed"/>
          <w:tblLook w:val="0000"/>
        </w:tblPrEx>
        <w:tc>
          <w:tcPr>
            <w:tcW w:w="607" w:type="dxa"/>
          </w:tcPr>
          <w:p w:rsidR="00F85C99" w:rsidRPr="002F6A28" w:rsidP="002F6A28" w14:paraId="2DBAB808" w14:textId="77777777">
            <w:pPr>
              <w:spacing w:before="120" w:after="120"/>
              <w:jc w:val="left"/>
            </w:pPr>
            <w:r w:rsidRPr="002F6A28">
              <w:rPr>
                <w:b/>
              </w:rPr>
              <w:t>4.</w:t>
            </w:r>
          </w:p>
        </w:tc>
        <w:tc>
          <w:tcPr>
            <w:tcW w:w="8373" w:type="dxa"/>
          </w:tcPr>
          <w:p w:rsidR="00F85C99" w:rsidRPr="002F6A28" w:rsidP="002F6A28" w14:paraId="6F32DF5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for special medical purposes</w:t>
            </w:r>
          </w:p>
        </w:tc>
      </w:tr>
      <w:tr w14:paraId="5CC9ABA1" w14:textId="77777777" w:rsidTr="00DB13FE">
        <w:tblPrEx>
          <w:tblW w:w="5000" w:type="pct"/>
          <w:tblLayout w:type="fixed"/>
          <w:tblLook w:val="0000"/>
        </w:tblPrEx>
        <w:tc>
          <w:tcPr>
            <w:tcW w:w="607" w:type="dxa"/>
          </w:tcPr>
          <w:p w:rsidR="00F85C99" w:rsidRPr="002F6A28" w:rsidP="002F6A28" w14:paraId="195E61DD" w14:textId="77777777">
            <w:pPr>
              <w:spacing w:before="120" w:after="120"/>
              <w:jc w:val="left"/>
            </w:pPr>
            <w:r w:rsidRPr="002F6A28">
              <w:rPr>
                <w:b/>
              </w:rPr>
              <w:t>5.</w:t>
            </w:r>
          </w:p>
        </w:tc>
        <w:tc>
          <w:tcPr>
            <w:tcW w:w="8373" w:type="dxa"/>
          </w:tcPr>
          <w:p w:rsidR="00F85C99" w:rsidP="002F6A28" w14:paraId="54DD1C7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draft Order of the Ministry of Health of Ukraine "On Approval of the Requirements for the Composition of Food for Special Medical Purposes"; (21 page(s), in Ukrainian)</w:t>
            </w:r>
          </w:p>
          <w:p w:rsidR="000C3B6C" w:rsidRPr="000C3B6C" w:rsidP="002F6A28" w14:paraId="419A28D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12C76" w:rsidRPr="00CE6C29" w:rsidP="002F6A28" w14:paraId="521DCCF8" w14:textId="77777777">
            <w:pPr>
              <w:pBdr>
                <w:top w:val="none" w:sz="0" w:space="4" w:color="auto"/>
              </w:pBdr>
              <w:rPr>
                <w:iCs/>
              </w:rPr>
            </w:pPr>
            <w:hyperlink r:id="rId6" w:tgtFrame="_blank" w:history="1">
              <w:r w:rsidRPr="00CE6C29">
                <w:rPr>
                  <w:iCs/>
                  <w:color w:val="0000FF"/>
                  <w:u w:val="single"/>
                </w:rPr>
                <w:t>https://members.wto.org/crnattachments/2026/TBT/UKR/26_04673_00_x.pdf</w:t>
              </w:r>
            </w:hyperlink>
          </w:p>
          <w:p w:rsidR="00312C76" w:rsidRPr="00CE6C29" w:rsidP="002F6A28" w14:paraId="5C4D3283" w14:textId="77777777">
            <w:pPr>
              <w:rPr>
                <w:iCs/>
              </w:rPr>
            </w:pPr>
            <w:hyperlink r:id="rId7" w:tgtFrame="_blank" w:history="1">
              <w:r w:rsidRPr="00CE6C29">
                <w:rPr>
                  <w:iCs/>
                  <w:color w:val="0000FF"/>
                  <w:u w:val="single"/>
                </w:rPr>
                <w:t>https://members.wto.org/crnattachments/2026/TBT/UKR/26_04673_01_x.pdf</w:t>
              </w:r>
            </w:hyperlink>
          </w:p>
          <w:p w:rsidR="00312C76" w:rsidRPr="00CE6C29" w:rsidP="002F6A28" w14:paraId="1897C56D" w14:textId="77777777">
            <w:pPr>
              <w:rPr>
                <w:iCs/>
              </w:rPr>
            </w:pPr>
            <w:hyperlink r:id="rId8" w:tgtFrame="_blank" w:history="1">
              <w:r w:rsidRPr="00CE6C29">
                <w:rPr>
                  <w:iCs/>
                  <w:color w:val="0000FF"/>
                  <w:u w:val="single"/>
                </w:rPr>
                <w:t>https://members.wto.org/crnattachments/2026/TBT/UKR/26_04673_02_x.pdf</w:t>
              </w:r>
            </w:hyperlink>
          </w:p>
          <w:p w:rsidR="00312C76" w:rsidRPr="00CE6C29" w:rsidP="002F6A28" w14:paraId="117DA76A" w14:textId="77777777">
            <w:pPr>
              <w:rPr>
                <w:iCs/>
              </w:rPr>
            </w:pPr>
            <w:hyperlink r:id="rId9" w:tgtFrame="_blank" w:history="1">
              <w:r w:rsidRPr="00CE6C29">
                <w:rPr>
                  <w:iCs/>
                  <w:color w:val="0000FF"/>
                  <w:u w:val="single"/>
                </w:rPr>
                <w:t>https://members.wto.org/crnattachments/2026/TBT/UKR/26_04673_03_x.pdf</w:t>
              </w:r>
            </w:hyperlink>
          </w:p>
          <w:p w:rsidR="00312C76" w:rsidRPr="00CE6C29" w:rsidP="002F6A28" w14:paraId="1C8C458F" w14:textId="77777777">
            <w:pPr>
              <w:rPr>
                <w:iCs/>
              </w:rPr>
            </w:pPr>
            <w:hyperlink r:id="rId10" w:tgtFrame="_blank" w:history="1">
              <w:r w:rsidRPr="00CE6C29">
                <w:rPr>
                  <w:iCs/>
                  <w:color w:val="0000FF"/>
                  <w:u w:val="single"/>
                </w:rPr>
                <w:t>https://members.wto.org/crnattachments/2026/TBT/UKR/26_04673_04_x.pdf</w:t>
              </w:r>
            </w:hyperlink>
          </w:p>
          <w:p w:rsidR="00312C76" w:rsidRPr="00CE6C29" w:rsidP="002F6A28" w14:paraId="4C552D54" w14:textId="77777777">
            <w:pPr>
              <w:pBdr>
                <w:bottom w:val="none" w:sz="0" w:space="4" w:color="auto"/>
              </w:pBdr>
              <w:rPr>
                <w:iCs/>
              </w:rPr>
            </w:pPr>
            <w:hyperlink r:id="rId11" w:tgtFrame="_blank" w:history="1">
              <w:r w:rsidRPr="00CE6C29">
                <w:rPr>
                  <w:iCs/>
                  <w:color w:val="0000FF"/>
                  <w:u w:val="single"/>
                </w:rPr>
                <w:t>https://members.wto.org/crnattachments/2026/TBT/UKR/26_04673_05_x.pdf</w:t>
              </w:r>
            </w:hyperlink>
          </w:p>
          <w:p w:rsidR="00312C76" w:rsidRPr="00CE6C29" w:rsidP="002F6A28" w14:paraId="7AB8DA0F" w14:textId="77777777">
            <w:pPr>
              <w:rPr>
                <w:iCs/>
              </w:rPr>
            </w:pPr>
            <w:hyperlink r:id="rId12" w:tgtFrame="_blank" w:history="1">
              <w:r w:rsidRPr="00CE6C29">
                <w:rPr>
                  <w:iCs/>
                  <w:color w:val="0000FF"/>
                  <w:u w:val="single"/>
                </w:rPr>
                <w:t>https://moz.gov.ua/uk/povidomlennya-pro-oprilyudnennya-doopracovanogo-proyektu-nakazu-ministerstva-ohoroni-zdorov-ya-ukrayini-pro-zatverdzhennya-vimog-do-skladu-harchovih-produktiv-dlya-specialnih-medichnih-cilej</w:t>
              </w:r>
            </w:hyperlink>
          </w:p>
          <w:p w:rsidR="00312C76" w:rsidRPr="00CE6C29" w:rsidP="002F6A28" w14:paraId="20927CE5" w14:textId="77777777">
            <w:pPr>
              <w:rPr>
                <w:iCs/>
              </w:rPr>
            </w:pPr>
            <w:r w:rsidRPr="00CE6C29">
              <w:rPr>
                <w:iCs/>
              </w:rPr>
              <w:t>Secretariat of the Cabinet of Ministers of Ukraine</w:t>
            </w:r>
          </w:p>
          <w:p w:rsidR="00312C76" w:rsidRPr="00CE6C29" w:rsidP="002F6A28" w14:paraId="2ECE1204" w14:textId="77777777">
            <w:pPr>
              <w:rPr>
                <w:iCs/>
              </w:rPr>
            </w:pPr>
            <w:r w:rsidRPr="00CE6C29">
              <w:rPr>
                <w:iCs/>
              </w:rPr>
              <w:t>Department of International Trade Policy</w:t>
            </w:r>
          </w:p>
          <w:p w:rsidR="00312C76" w:rsidRPr="00CE6C29" w:rsidP="002F6A28" w14:paraId="3295FF77" w14:textId="77777777">
            <w:pPr>
              <w:rPr>
                <w:iCs/>
              </w:rPr>
            </w:pPr>
            <w:r w:rsidRPr="00CE6C29">
              <w:rPr>
                <w:iCs/>
              </w:rPr>
              <w:t>12/2 M. Hrushevskogo Str., Kyiv 01008</w:t>
            </w:r>
          </w:p>
          <w:p w:rsidR="00312C76" w:rsidRPr="00CE6C29" w:rsidP="002F6A28" w14:paraId="3F76542B" w14:textId="77777777">
            <w:pPr>
              <w:rPr>
                <w:iCs/>
              </w:rPr>
            </w:pPr>
            <w:r w:rsidRPr="00CE6C29">
              <w:rPr>
                <w:iCs/>
              </w:rPr>
              <w:t>Tel: +(38 044) 256 65 07</w:t>
            </w:r>
          </w:p>
          <w:p w:rsidR="00312C76" w:rsidRPr="00CE6C29" w:rsidP="002F6A28" w14:paraId="3987CA97" w14:textId="77777777">
            <w:pPr>
              <w:rPr>
                <w:iCs/>
              </w:rPr>
            </w:pPr>
            <w:r w:rsidRPr="00CE6C29">
              <w:rPr>
                <w:iCs/>
              </w:rPr>
              <w:t xml:space="preserve">Email: </w:t>
            </w:r>
            <w:hyperlink r:id="rId13" w:history="1">
              <w:r w:rsidRPr="00CE6C29">
                <w:rPr>
                  <w:iCs/>
                  <w:color w:val="0000FF"/>
                  <w:u w:val="single"/>
                </w:rPr>
                <w:t>ep@kmu.gov.ua</w:t>
              </w:r>
            </w:hyperlink>
          </w:p>
          <w:p w:rsidR="00312C76" w:rsidRPr="00CE6C29" w:rsidP="002F6A28" w14:paraId="2973DBF2" w14:textId="77777777">
            <w:pPr>
              <w:spacing w:after="120"/>
              <w:rPr>
                <w:iCs/>
              </w:rPr>
            </w:pPr>
            <w:r w:rsidRPr="00CE6C29">
              <w:rPr>
                <w:iCs/>
              </w:rPr>
              <w:t xml:space="preserve">Website: </w:t>
            </w:r>
            <w:hyperlink r:id="rId14" w:tgtFrame="_blank" w:history="1">
              <w:r w:rsidRPr="00CE6C29">
                <w:rPr>
                  <w:iCs/>
                  <w:color w:val="0000FF"/>
                  <w:u w:val="single"/>
                </w:rPr>
                <w:t>https://www.kmu.gov.ua/</w:t>
              </w:r>
            </w:hyperlink>
          </w:p>
        </w:tc>
      </w:tr>
      <w:tr w14:paraId="165FC665" w14:textId="77777777" w:rsidTr="00DB13FE">
        <w:tblPrEx>
          <w:tblW w:w="5000" w:type="pct"/>
          <w:tblLayout w:type="fixed"/>
          <w:tblLook w:val="0000"/>
        </w:tblPrEx>
        <w:tc>
          <w:tcPr>
            <w:tcW w:w="607" w:type="dxa"/>
          </w:tcPr>
          <w:p w:rsidR="00F85C99" w:rsidRPr="002F6A28" w:rsidP="002F6A28" w14:paraId="3FCA1BBA" w14:textId="77777777">
            <w:pPr>
              <w:spacing w:before="120" w:after="120"/>
              <w:jc w:val="left"/>
              <w:rPr>
                <w:b/>
              </w:rPr>
            </w:pPr>
            <w:r w:rsidRPr="002F6A28">
              <w:rPr>
                <w:b/>
              </w:rPr>
              <w:t>6.</w:t>
            </w:r>
          </w:p>
        </w:tc>
        <w:tc>
          <w:tcPr>
            <w:tcW w:w="8373" w:type="dxa"/>
          </w:tcPr>
          <w:p w:rsidR="00F85C99" w:rsidRPr="002F6A28" w:rsidP="002F6A28" w14:paraId="4796790D" w14:textId="77777777">
            <w:pPr>
              <w:spacing w:before="120" w:after="120"/>
              <w:rPr>
                <w:b/>
              </w:rPr>
            </w:pPr>
            <w:r w:rsidRPr="002F6A28">
              <w:rPr>
                <w:b/>
              </w:rPr>
              <w:t>Description of content:</w:t>
            </w:r>
            <w:r w:rsidRPr="00C379C8" w:rsidR="00FE448B">
              <w:t xml:space="preserve"> The draft Order establishes mandatory requirements for the composition and characteristics of food for special medical purposes in line with relevant European Union legislation, including Regulation (EU) No 609/2013 and Commission Delegated Regulation (EU) 2016/128.</w:t>
            </w:r>
          </w:p>
          <w:p w:rsidR="00FE448B" w:rsidRPr="00C379C8" w:rsidP="002F6A28" w14:paraId="72AEB053" w14:textId="77777777">
            <w:pPr>
              <w:spacing w:before="120" w:after="120"/>
            </w:pPr>
            <w:r w:rsidRPr="00C379C8">
              <w:t>The draft Requirements classify food for special medical purposes into three categories: nutritionally complete food with a standard nutrient formulation; nutritionally complete food with a nutrient-adapted formulation specific to a disease, disorder or medical condition; and nutritionally incomplete food with a standard or nutrient-adapted formulation, which is not suitable for use as the sole source of nourishment.</w:t>
            </w:r>
          </w:p>
          <w:p w:rsidR="00FE448B" w:rsidRPr="00C379C8" w:rsidP="002F6A28" w14:paraId="32AF60BB" w14:textId="77777777">
            <w:pPr>
              <w:spacing w:before="120" w:after="120"/>
            </w:pPr>
            <w:r w:rsidRPr="00C379C8">
              <w:t>The draft Requirements specify the substances that may be used in the manufacture of food for special medical purposes and establish minimum and maximum levels of vitamins and minerals for products intended for infants and for products intended for population groups other than infants.</w:t>
            </w:r>
          </w:p>
          <w:p w:rsidR="00FE448B" w:rsidRPr="00C379C8" w:rsidP="002F6A28" w14:paraId="0D1EB416" w14:textId="77777777">
            <w:pPr>
              <w:spacing w:before="120" w:after="120"/>
            </w:pPr>
            <w:r w:rsidRPr="00C379C8">
              <w:t>They also establish requirements concerning food information, labelling, presentation and advertising.</w:t>
            </w:r>
          </w:p>
          <w:p w:rsidR="00FE448B" w:rsidRPr="00C379C8" w:rsidP="002F6A28" w14:paraId="6DEF74C6" w14:textId="77777777">
            <w:pPr>
              <w:spacing w:before="120" w:after="120"/>
            </w:pPr>
            <w:r w:rsidRPr="00C379C8">
              <w:t>The draft Order is also being notified under the SPS Agreement.</w:t>
            </w:r>
          </w:p>
        </w:tc>
      </w:tr>
      <w:tr w14:paraId="06328BCD" w14:textId="77777777" w:rsidTr="00DB13FE">
        <w:tblPrEx>
          <w:tblW w:w="5000" w:type="pct"/>
          <w:tblLayout w:type="fixed"/>
          <w:tblLook w:val="0000"/>
        </w:tblPrEx>
        <w:tc>
          <w:tcPr>
            <w:tcW w:w="607" w:type="dxa"/>
          </w:tcPr>
          <w:p w:rsidR="00F85C99" w:rsidRPr="002F6A28" w:rsidP="002F6A28" w14:paraId="734ACAE8" w14:textId="77777777">
            <w:pPr>
              <w:spacing w:before="120" w:after="120"/>
              <w:jc w:val="left"/>
              <w:rPr>
                <w:b/>
              </w:rPr>
            </w:pPr>
            <w:r w:rsidRPr="002F6A28">
              <w:rPr>
                <w:b/>
              </w:rPr>
              <w:t>7.</w:t>
            </w:r>
          </w:p>
        </w:tc>
        <w:tc>
          <w:tcPr>
            <w:tcW w:w="8373" w:type="dxa"/>
          </w:tcPr>
          <w:p w:rsidR="00F85C99" w:rsidRPr="002F6A28" w:rsidP="002F6A28" w14:paraId="17572BA8"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Harmonization</w:t>
            </w:r>
          </w:p>
        </w:tc>
      </w:tr>
      <w:tr w14:paraId="7E303545" w14:textId="77777777" w:rsidTr="00DB13FE">
        <w:tblPrEx>
          <w:tblW w:w="5000" w:type="pct"/>
          <w:tblLayout w:type="fixed"/>
          <w:tblLook w:val="0000"/>
        </w:tblPrEx>
        <w:tc>
          <w:tcPr>
            <w:tcW w:w="607" w:type="dxa"/>
          </w:tcPr>
          <w:p w:rsidR="00F85C99" w:rsidRPr="002F6A28" w:rsidP="009E75ED" w14:paraId="5C29DAB0" w14:textId="77777777">
            <w:pPr>
              <w:spacing w:before="120" w:after="120"/>
              <w:jc w:val="left"/>
              <w:rPr>
                <w:b/>
              </w:rPr>
            </w:pPr>
            <w:r w:rsidRPr="002F6A28">
              <w:rPr>
                <w:b/>
              </w:rPr>
              <w:t>8.</w:t>
            </w:r>
          </w:p>
        </w:tc>
        <w:tc>
          <w:tcPr>
            <w:tcW w:w="8373" w:type="dxa"/>
          </w:tcPr>
          <w:p w:rsidR="000C3B6C" w:rsidRPr="00EC00D2" w:rsidP="007F13E8" w14:paraId="4CB77A03" w14:textId="77777777">
            <w:pPr>
              <w:spacing w:before="120" w:after="120"/>
              <w:rPr>
                <w:bCs/>
              </w:rPr>
            </w:pPr>
            <w:r w:rsidRPr="002F6A28">
              <w:rPr>
                <w:b/>
              </w:rPr>
              <w:t>Relevant documents:</w:t>
            </w:r>
            <w:r w:rsidRPr="002F6A28" w:rsidR="00EE3A11">
              <w:t xml:space="preserve"> </w:t>
            </w:r>
          </w:p>
          <w:p w:rsidR="00EE3A11" w:rsidRPr="002F6A28" w:rsidP="007F13E8" w14:paraId="35D0AA65" w14:textId="77777777">
            <w:pPr>
              <w:spacing w:before="120" w:after="120"/>
            </w:pPr>
            <w:r w:rsidRPr="002F6A28">
              <w:t>Laws of Ukraine "On Basic Principles and Requirements for Safety and Quality of Food Products", "On Information for Consumers on Food Products".</w:t>
            </w:r>
          </w:p>
          <w:p w:rsidR="00EE3A11" w:rsidRPr="002F6A28" w:rsidP="007F13E8" w14:paraId="2125AE59" w14:textId="77777777">
            <w:pPr>
              <w:spacing w:before="120" w:after="120"/>
            </w:pPr>
            <w:r w:rsidRPr="002F6A28">
              <w:rPr>
                <w:b/>
                <w:bCs/>
              </w:rPr>
              <w:t>Relevant notifications:</w:t>
            </w:r>
          </w:p>
          <w:p w:rsidR="00EE3A11" w:rsidRPr="002F6A28" w:rsidP="007F13E8" w14:paraId="3D9E5503" w14:textId="77777777">
            <w:pPr>
              <w:numPr>
                <w:ilvl w:val="0"/>
                <w:numId w:val="16"/>
              </w:numPr>
              <w:spacing w:before="120" w:after="120"/>
            </w:pPr>
            <w:hyperlink r:id="rId15" w:history="1">
              <w:r w:rsidRPr="002F6A28">
                <w:rPr>
                  <w:color w:val="0000FF"/>
                  <w:u w:val="single"/>
                </w:rPr>
                <w:t>G/TBT/N/UKR/398</w:t>
              </w:r>
            </w:hyperlink>
          </w:p>
        </w:tc>
      </w:tr>
      <w:tr w14:paraId="1677022B" w14:textId="77777777" w:rsidTr="00DB13FE">
        <w:tblPrEx>
          <w:tblW w:w="5000" w:type="pct"/>
          <w:tblLayout w:type="fixed"/>
          <w:tblLook w:val="0000"/>
        </w:tblPrEx>
        <w:tc>
          <w:tcPr>
            <w:tcW w:w="607" w:type="dxa"/>
          </w:tcPr>
          <w:p w:rsidR="00EE3A11" w:rsidRPr="002F6A28" w:rsidP="002F6A28" w14:paraId="1A788876" w14:textId="77777777">
            <w:pPr>
              <w:spacing w:before="120" w:after="120"/>
              <w:jc w:val="left"/>
              <w:rPr>
                <w:b/>
              </w:rPr>
            </w:pPr>
            <w:r w:rsidRPr="002F6A28">
              <w:rPr>
                <w:b/>
              </w:rPr>
              <w:t>9.</w:t>
            </w:r>
          </w:p>
        </w:tc>
        <w:tc>
          <w:tcPr>
            <w:tcW w:w="8373" w:type="dxa"/>
          </w:tcPr>
          <w:p w:rsidR="00EE3A11" w:rsidRPr="002F6A28" w:rsidP="008953C4" w14:paraId="1D17DC07" w14:textId="77777777">
            <w:pPr>
              <w:spacing w:before="120" w:after="120"/>
            </w:pPr>
            <w:r w:rsidRPr="002F6A28">
              <w:rPr>
                <w:b/>
              </w:rPr>
              <w:t>Proposed date of adoption:</w:t>
            </w:r>
            <w:r w:rsidRPr="00C379C8">
              <w:t xml:space="preserve"> To be determined</w:t>
            </w:r>
          </w:p>
          <w:p w:rsidR="00EE3A11" w:rsidRPr="002F6A28" w:rsidP="008953C4" w14:paraId="3760C51F" w14:textId="77777777">
            <w:pPr>
              <w:spacing w:after="120"/>
            </w:pPr>
            <w:r w:rsidRPr="002F6A28">
              <w:rPr>
                <w:b/>
              </w:rPr>
              <w:t>Proposed date of entry into force:</w:t>
            </w:r>
            <w:r w:rsidRPr="00C379C8">
              <w:t xml:space="preserve"> To be determined; Three months from the date of official publication.</w:t>
            </w:r>
          </w:p>
        </w:tc>
      </w:tr>
      <w:tr w14:paraId="252A72C7" w14:textId="77777777" w:rsidTr="00DB13FE">
        <w:tblPrEx>
          <w:tblW w:w="5000" w:type="pct"/>
          <w:tblLayout w:type="fixed"/>
          <w:tblLook w:val="0000"/>
        </w:tblPrEx>
        <w:tc>
          <w:tcPr>
            <w:tcW w:w="607" w:type="dxa"/>
            <w:tcBorders>
              <w:bottom w:val="double" w:sz="4" w:space="0" w:color="auto"/>
            </w:tcBorders>
          </w:tcPr>
          <w:p w:rsidR="00F85C99" w:rsidRPr="002F6A28" w:rsidP="002F6A28" w14:paraId="6E9ADF2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67073A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3109677" w14:textId="77777777">
            <w:pPr>
              <w:spacing w:before="120" w:after="120"/>
              <w:rPr>
                <w:bCs/>
              </w:rPr>
            </w:pPr>
            <w:r w:rsidRPr="002F6A28">
              <w:rPr>
                <w:b/>
              </w:rPr>
              <w:t>Final date for comments:</w:t>
            </w:r>
            <w:r w:rsidRPr="00C379C8" w:rsidR="00EE3A11">
              <w:t xml:space="preserve"> 30 September 2026</w:t>
            </w:r>
          </w:p>
          <w:p w:rsidR="000C3B6C" w:rsidRPr="00E3324D" w:rsidP="000C3B6C" w14:paraId="0E694F2A"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790EC25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6436E42" w14:textId="77777777">
            <w:r w:rsidRPr="00CE6C29">
              <w:t>Secretariat of the Cabinet of Ministers of Ukraine</w:t>
            </w:r>
          </w:p>
          <w:p w:rsidR="00CE6C29" w:rsidRPr="00CE6C29" w:rsidP="000C3B6C" w14:paraId="23E9B936" w14:textId="77777777">
            <w:r w:rsidRPr="00CE6C29">
              <w:t>Department of International Trade Policy</w:t>
            </w:r>
          </w:p>
          <w:p w:rsidR="00CE6C29" w:rsidRPr="00CE6C29" w:rsidP="000C3B6C" w14:paraId="58732149" w14:textId="77777777">
            <w:r w:rsidRPr="00CE6C29">
              <w:t>12/2 Hrushevskoho Str.</w:t>
            </w:r>
          </w:p>
          <w:p w:rsidR="00CE6C29" w:rsidRPr="00CE6C29" w:rsidP="000C3B6C" w14:paraId="53D0D119" w14:textId="77777777">
            <w:r w:rsidRPr="00CE6C29">
              <w:t>Kyiv 01008</w:t>
            </w:r>
          </w:p>
          <w:p w:rsidR="00CE6C29" w:rsidRPr="00CE6C29" w:rsidP="000C3B6C" w14:paraId="0CF29549" w14:textId="77777777">
            <w:r w:rsidRPr="00CE6C29">
              <w:t>Tel: +(38 044) 256 65 07</w:t>
            </w:r>
          </w:p>
          <w:p w:rsidR="00CE6C29" w:rsidRPr="00CE6C29" w:rsidP="000C3B6C" w14:paraId="5155C5E5" w14:textId="77777777">
            <w:r w:rsidRPr="00CE6C29">
              <w:t xml:space="preserve">Email: </w:t>
            </w:r>
            <w:hyperlink r:id="rId13" w:history="1">
              <w:r w:rsidRPr="00CE6C29">
                <w:rPr>
                  <w:color w:val="0000FF"/>
                  <w:u w:val="single"/>
                </w:rPr>
                <w:t>ep@kmu.gov.ua</w:t>
              </w:r>
            </w:hyperlink>
          </w:p>
          <w:p w:rsidR="00CE6C29" w:rsidRPr="00CE6C29" w:rsidP="000C3B6C" w14:paraId="6295BAC1" w14:textId="77777777">
            <w:pPr>
              <w:spacing w:after="120"/>
            </w:pPr>
            <w:r w:rsidRPr="00CE6C29">
              <w:t xml:space="preserve">Website: </w:t>
            </w:r>
            <w:hyperlink r:id="rId14" w:tgtFrame="_blank" w:history="1">
              <w:r w:rsidRPr="00CE6C29">
                <w:rPr>
                  <w:color w:val="0000FF"/>
                  <w:u w:val="single"/>
                </w:rPr>
                <w:t>https://www.kmu.gov.ua/</w:t>
              </w:r>
            </w:hyperlink>
          </w:p>
        </w:tc>
      </w:tr>
    </w:tbl>
    <w:p w:rsidR="00EE3A11" w:rsidRPr="002F6A28" w:rsidP="00887259" w14:paraId="68820F03" w14:textId="77777777">
      <w:pPr>
        <w:jc w:val="center"/>
      </w:pPr>
    </w:p>
    <w:sectPr w:rsidSect="00760DB3">
      <w:headerReference w:type="even" r:id="rId16"/>
      <w:headerReference w:type="default" r:id="rId17"/>
      <w:footerReference w:type="even" r:id="rId18"/>
      <w:footerReference w:type="default" r:id="rId19"/>
      <w:headerReference w:type="first" r:id="rId20"/>
      <w:footerReference w:type="first" r:id="rId2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73880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09928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DA5AED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01A77F" w14:textId="77777777">
    <w:pPr>
      <w:pStyle w:val="Header"/>
      <w:pBdr>
        <w:bottom w:val="single" w:sz="4" w:space="1" w:color="auto"/>
      </w:pBdr>
      <w:tabs>
        <w:tab w:val="clear" w:pos="4513"/>
        <w:tab w:val="clear" w:pos="9027"/>
      </w:tabs>
      <w:jc w:val="center"/>
    </w:pPr>
    <w:r w:rsidRPr="002F6A28">
      <w:t>tbtSymbol</w:t>
    </w:r>
  </w:p>
  <w:p w:rsidR="009239F7" w:rsidRPr="002F6A28" w:rsidP="009239F7" w14:paraId="2A837E11" w14:textId="77777777">
    <w:pPr>
      <w:pStyle w:val="Header"/>
      <w:pBdr>
        <w:bottom w:val="single" w:sz="4" w:space="1" w:color="auto"/>
      </w:pBdr>
      <w:tabs>
        <w:tab w:val="clear" w:pos="4513"/>
        <w:tab w:val="clear" w:pos="9027"/>
      </w:tabs>
      <w:jc w:val="center"/>
    </w:pPr>
  </w:p>
  <w:p w:rsidR="009239F7" w:rsidRPr="002F6A28" w:rsidP="009239F7" w14:paraId="11881E3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DFC7EE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AB925F" w14:textId="77777777">
    <w:pPr>
      <w:pStyle w:val="Header"/>
      <w:pBdr>
        <w:bottom w:val="single" w:sz="4" w:space="1" w:color="auto"/>
      </w:pBdr>
      <w:tabs>
        <w:tab w:val="clear" w:pos="4513"/>
        <w:tab w:val="clear" w:pos="9027"/>
      </w:tabs>
      <w:jc w:val="center"/>
    </w:pPr>
    <w:bookmarkStart w:id="0" w:name="spsSymbolHeader"/>
    <w:r w:rsidRPr="002F6A28">
      <w:t>G/TBT/N/UKR/401</w:t>
    </w:r>
    <w:bookmarkEnd w:id="0"/>
  </w:p>
  <w:p w:rsidR="009239F7" w:rsidRPr="002F6A28" w:rsidP="009239F7" w14:paraId="591B0E11" w14:textId="77777777">
    <w:pPr>
      <w:pStyle w:val="Header"/>
      <w:pBdr>
        <w:bottom w:val="single" w:sz="4" w:space="1" w:color="auto"/>
      </w:pBdr>
      <w:tabs>
        <w:tab w:val="clear" w:pos="4513"/>
        <w:tab w:val="clear" w:pos="9027"/>
      </w:tabs>
      <w:jc w:val="center"/>
    </w:pPr>
  </w:p>
  <w:p w:rsidR="009239F7" w:rsidRPr="002F6A28" w:rsidP="009239F7" w14:paraId="7DF78DE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D0C783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EA1B7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EFC45B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F0A9B06" w14:textId="77777777">
          <w:pPr>
            <w:jc w:val="right"/>
            <w:rPr>
              <w:b/>
              <w:color w:val="FF0000"/>
              <w:szCs w:val="16"/>
            </w:rPr>
          </w:pPr>
        </w:p>
      </w:tc>
    </w:tr>
    <w:bookmarkEnd w:id="1"/>
    <w:tr w14:paraId="5B16706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42C2F0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E14B2A6" w14:textId="77777777">
          <w:pPr>
            <w:jc w:val="right"/>
            <w:rPr>
              <w:b/>
              <w:szCs w:val="16"/>
            </w:rPr>
          </w:pPr>
        </w:p>
      </w:tc>
    </w:tr>
    <w:tr w14:paraId="7F3C799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6E41BE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80F54FE" w14:textId="77777777">
          <w:pPr>
            <w:jc w:val="right"/>
            <w:rPr>
              <w:b/>
              <w:szCs w:val="16"/>
            </w:rPr>
          </w:pPr>
          <w:bookmarkStart w:id="2" w:name="bmkSymbols"/>
          <w:r w:rsidRPr="002F6A28">
            <w:rPr>
              <w:b/>
              <w:szCs w:val="16"/>
            </w:rPr>
            <w:t>G/TBT/N/UKR/401</w:t>
          </w:r>
          <w:bookmarkEnd w:id="2"/>
        </w:p>
      </w:tc>
    </w:tr>
    <w:tr w14:paraId="1EE7D91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E10EC6B" w14:textId="77777777"/>
      </w:tc>
      <w:tc>
        <w:tcPr>
          <w:tcW w:w="5448" w:type="dxa"/>
          <w:gridSpan w:val="2"/>
          <w:shd w:val="clear" w:color="auto" w:fill="FFFFFF"/>
          <w:tcMar>
            <w:left w:w="108" w:type="dxa"/>
            <w:right w:w="108" w:type="dxa"/>
          </w:tcMar>
          <w:vAlign w:val="center"/>
        </w:tcPr>
        <w:p w:rsidR="00ED54E0" w:rsidRPr="009239F7" w:rsidP="00B801E9" w14:paraId="7A4AB3FD" w14:textId="77777777">
          <w:pPr>
            <w:jc w:val="right"/>
            <w:rPr>
              <w:szCs w:val="16"/>
            </w:rPr>
          </w:pPr>
          <w:bookmarkStart w:id="3" w:name="spsDateDistribution"/>
          <w:bookmarkStart w:id="4" w:name="bmkDate"/>
          <w:r w:rsidRPr="009239F7">
            <w:rPr>
              <w:szCs w:val="16"/>
            </w:rPr>
            <w:t>9 September 2026</w:t>
          </w:r>
          <w:bookmarkEnd w:id="3"/>
          <w:bookmarkEnd w:id="4"/>
        </w:p>
      </w:tc>
    </w:tr>
    <w:tr w14:paraId="75D6DBD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F7F00DF" w14:textId="77777777">
          <w:pPr>
            <w:jc w:val="left"/>
            <w:rPr>
              <w:b/>
            </w:rPr>
          </w:pPr>
          <w:bookmarkStart w:id="5" w:name="bmkSerial"/>
          <w:r>
            <w:rPr>
              <w:rFonts w:ascii="Verdana" w:eastAsia="Verdana" w:hAnsi="Verdana" w:cs="Verdana"/>
              <w:b w:val="0"/>
              <w:color w:val="FF0000"/>
              <w:sz w:val="18"/>
            </w:rPr>
            <w:t>(26-6200)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6513E7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039B84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EBD655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2E5429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16093C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21421536">
    <w:abstractNumId w:val="9"/>
  </w:num>
  <w:num w:numId="2" w16cid:durableId="1221868781">
    <w:abstractNumId w:val="7"/>
  </w:num>
  <w:num w:numId="3" w16cid:durableId="1198661758">
    <w:abstractNumId w:val="6"/>
  </w:num>
  <w:num w:numId="4" w16cid:durableId="868105463">
    <w:abstractNumId w:val="5"/>
  </w:num>
  <w:num w:numId="5" w16cid:durableId="32123673">
    <w:abstractNumId w:val="4"/>
  </w:num>
  <w:num w:numId="6" w16cid:durableId="1090468299">
    <w:abstractNumId w:val="12"/>
  </w:num>
  <w:num w:numId="7" w16cid:durableId="197206569">
    <w:abstractNumId w:val="11"/>
  </w:num>
  <w:num w:numId="8" w16cid:durableId="324237472">
    <w:abstractNumId w:val="10"/>
  </w:num>
  <w:num w:numId="9" w16cid:durableId="4554128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2485551">
    <w:abstractNumId w:val="13"/>
  </w:num>
  <w:num w:numId="11" w16cid:durableId="132522987">
    <w:abstractNumId w:val="8"/>
  </w:num>
  <w:num w:numId="12" w16cid:durableId="1762725472">
    <w:abstractNumId w:val="3"/>
  </w:num>
  <w:num w:numId="13" w16cid:durableId="664017955">
    <w:abstractNumId w:val="2"/>
  </w:num>
  <w:num w:numId="14" w16cid:durableId="912087791">
    <w:abstractNumId w:val="1"/>
  </w:num>
  <w:num w:numId="15" w16cid:durableId="1999648287">
    <w:abstractNumId w:val="0"/>
  </w:num>
  <w:num w:numId="16" w16cid:durableId="17509271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3697"/>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F2E5C"/>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12C76"/>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091"/>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2B9C"/>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59D"/>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C2748"/>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10F6"/>
    <w:rsid w:val="00CB3E28"/>
    <w:rsid w:val="00CB4942"/>
    <w:rsid w:val="00CC0FAD"/>
    <w:rsid w:val="00CC3256"/>
    <w:rsid w:val="00CD7D97"/>
    <w:rsid w:val="00CE3EE6"/>
    <w:rsid w:val="00CE4BA1"/>
    <w:rsid w:val="00CE6C29"/>
    <w:rsid w:val="00D000C7"/>
    <w:rsid w:val="00D000F2"/>
    <w:rsid w:val="00D0195E"/>
    <w:rsid w:val="00D32587"/>
    <w:rsid w:val="00D428FA"/>
    <w:rsid w:val="00D52A9D"/>
    <w:rsid w:val="00D55AAD"/>
    <w:rsid w:val="00D70F5B"/>
    <w:rsid w:val="00D73572"/>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E77FD"/>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9483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6/TBT/UKR/26_04673_04_x.pdf" TargetMode="External" /><Relationship Id="rId11" Type="http://schemas.openxmlformats.org/officeDocument/2006/relationships/hyperlink" Target="https://members.wto.org/crnattachments/2026/TBT/UKR/26_04673_05_x.pdf" TargetMode="External" /><Relationship Id="rId12" Type="http://schemas.openxmlformats.org/officeDocument/2006/relationships/hyperlink" Target="https://moz.gov.ua/uk/povidomlennya-pro-oprilyudnennya-doopracovanogo-proyektu-nakazu-ministerstva-ohoroni-zdorov-ya-ukrayini-pro-zatverdzhennya-vimog-do-skladu-harchovih-produktiv-dlya-specialnih-medichnih-cilej" TargetMode="External" /><Relationship Id="rId13" Type="http://schemas.openxmlformats.org/officeDocument/2006/relationships/hyperlink" Target="mailto:ep@kmu.gov.ua" TargetMode="External" /><Relationship Id="rId14" Type="http://schemas.openxmlformats.org/officeDocument/2006/relationships/hyperlink" Target="https://www.kmu.gov.ua/" TargetMode="External" /><Relationship Id="rId15" Type="http://schemas.openxmlformats.org/officeDocument/2006/relationships/hyperlink" Target="https://eping.wto.org/en/Search/Index?viewData=G/TBT/N/UKR/398"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673_00_x.pdf" TargetMode="External" /><Relationship Id="rId7" Type="http://schemas.openxmlformats.org/officeDocument/2006/relationships/hyperlink" Target="https://members.wto.org/crnattachments/2026/TBT/UKR/26_04673_01_x.pdf" TargetMode="External" /><Relationship Id="rId8" Type="http://schemas.openxmlformats.org/officeDocument/2006/relationships/hyperlink" Target="https://members.wto.org/crnattachments/2026/TBT/UKR/26_04673_02_x.pdf" TargetMode="External" /><Relationship Id="rId9" Type="http://schemas.openxmlformats.org/officeDocument/2006/relationships/hyperlink" Target="https://members.wto.org/crnattachments/2026/TBT/UKR/26_04673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174DABF-2DD2-41FD-A418-DB4B8D93AC1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469</Words>
  <Characters>3347</Characters>
  <Application>Microsoft Office Word</Application>
  <DocSecurity>0</DocSecurity>
  <Lines>81</Lines>
  <Paragraphs>56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2026-09-09T11:15:00Z</dcterms:created>
  <dcterms:modified xsi:type="dcterms:W3CDTF">2026-09-09T13:34:00Z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