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146FEAA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BA4969A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432596D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48E0F6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A9D8F5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9923B7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4A009CD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BAB395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8F1520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CE3F908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0D58DBB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39C08F9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2C49D5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BD51CD8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6FD683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B5271B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4E09694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Sunglasses and sunglare filters (HS code(s): 900150; 900410); (ICS code(s): 11.040.70)</w:t>
            </w:r>
          </w:p>
        </w:tc>
      </w:tr>
      <w:tr w14:paraId="51F2062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2948FA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858BD6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Sunglasses and sunglare filters Part 1: General requirements; (20 page(s), in Chinese)</w:t>
            </w:r>
          </w:p>
          <w:p w:rsidR="000C3B6C" w:rsidRPr="000C3B6C" w:rsidP="002F6A28" w14:paraId="5F68202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745BCA" w:rsidRPr="00CE6C29" w:rsidP="002F6A28" w14:paraId="38A5F698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https://members.wto.org/crnattachments/2026/TBT/CHN/26_04647_00_x.pdf</w:t>
              </w:r>
            </w:hyperlink>
          </w:p>
        </w:tc>
      </w:tr>
      <w:tr w14:paraId="2B947F0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CE3C7D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9762E4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</w:t>
            </w:r>
            <w:r w:rsidRPr="00C379C8" w:rsidR="00FE448B">
              <w:rPr>
                <w:rFonts w:ascii="Arial" w:eastAsia="Arial" w:hAnsi="Arial" w:cs="Arial"/>
              </w:rPr>
              <w:t>‌</w:t>
            </w:r>
            <w:r w:rsidRPr="00C379C8" w:rsidR="00FE448B">
              <w:t>This document specifies the classification, requirements, selection of test samples, marking, and additional information for plano sunglasses and sunglass lenses.</w:t>
            </w:r>
          </w:p>
          <w:p w:rsidR="00FE448B" w:rsidRPr="00C379C8" w:rsidP="002F6A28" w14:paraId="25D9B228" w14:textId="77777777">
            <w:pPr>
              <w:spacing w:before="120" w:after="120"/>
            </w:pPr>
            <w:r w:rsidRPr="00C379C8">
              <w:t>This document applies to the manufacture, sale, and inspection of sunglasses (including clip-on and fit-over sunglasses) and sunglass lenses (including one-piece bifocal lenses) for general purposes (including walking and driving).</w:t>
            </w:r>
          </w:p>
        </w:tc>
      </w:tr>
      <w:tr w14:paraId="09D0E65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AD8EE0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F2F6F6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safety; Quality requirements</w:t>
            </w:r>
          </w:p>
        </w:tc>
      </w:tr>
      <w:tr w14:paraId="79651AD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E211BB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731880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23C9676" w14:textId="77777777">
            <w:pPr>
              <w:spacing w:before="120" w:after="120"/>
            </w:pPr>
            <w:r w:rsidRPr="002F6A28">
              <w:t>-</w:t>
            </w:r>
          </w:p>
        </w:tc>
      </w:tr>
      <w:tr w14:paraId="6FEA539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6C45CA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622B6A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</w:t>
            </w:r>
            <w:r w:rsidRPr="00C379C8">
              <w:t>To be determined</w:t>
            </w:r>
          </w:p>
          <w:p w:rsidR="00EE3A11" w:rsidRPr="002F6A28" w:rsidP="008953C4" w14:paraId="1CC5EB8D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6E7FF4F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0C7C5E" w14:paraId="0B96B49C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7C5E" w14:paraId="2F9B80D7" w14:textId="77777777">
            <w:pPr>
              <w:keepNext/>
              <w:keepLines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0C7C5E" w14:paraId="7BAA8C79" w14:textId="77777777">
            <w:pPr>
              <w:keepNext/>
              <w:keepLines/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7 November 2026</w:t>
            </w:r>
          </w:p>
          <w:p w:rsidR="000C3B6C" w:rsidRPr="00E3324D" w:rsidP="000C7C5E" w14:paraId="58DBEC07" w14:textId="77777777">
            <w:pPr>
              <w:keepNext/>
              <w:keepLines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7C5E" w14:paraId="07FA9BF1" w14:textId="77777777">
            <w:pPr>
              <w:keepNext/>
              <w:keepLines/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7C5E" w14:paraId="343D2665" w14:textId="77777777">
            <w:pPr>
              <w:keepNext/>
              <w:keepLines/>
            </w:pPr>
            <w:r w:rsidRPr="00CE6C29">
              <w:t>WTO/TBT National Notification and Enquiry Center of the People's Republic of China</w:t>
            </w:r>
          </w:p>
          <w:p w:rsidR="00CE6C29" w:rsidRPr="00CE6C29" w:rsidP="000C7C5E" w14:paraId="28F6D339" w14:textId="77777777">
            <w:pPr>
              <w:keepNext/>
              <w:keepLines/>
            </w:pPr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57954642</w:t>
            </w:r>
          </w:p>
          <w:p w:rsidR="00CE6C29" w:rsidRPr="00CE6C29" w:rsidP="000C7C5E" w14:paraId="20120614" w14:textId="77777777">
            <w:pPr>
              <w:keepNext/>
              <w:keepLines/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3DE5C7C7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D3A0BE4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AF9E109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06D152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804A3D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50E68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4D126E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6CD74A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B5B175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G/TBT/N/CHN/2360</w:t>
    </w:r>
    <w:bookmarkEnd w:id="0"/>
  </w:p>
  <w:p w:rsidR="009239F7" w:rsidRPr="002F6A28" w:rsidP="009239F7" w14:paraId="009BC27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280493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E8591B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2D224B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395CE4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517883B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D5458F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2D83050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AC25C1C" w14:textId="77777777">
          <w:pPr>
            <w:jc w:val="right"/>
            <w:rPr>
              <w:b/>
              <w:szCs w:val="16"/>
            </w:rPr>
          </w:pPr>
        </w:p>
      </w:tc>
    </w:tr>
    <w:tr w14:paraId="6FA537B6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7E6D24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D1EBF80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G/TBT/N/CHN/2360</w:t>
          </w:r>
          <w:bookmarkEnd w:id="2"/>
        </w:p>
      </w:tc>
    </w:tr>
    <w:tr w14:paraId="6C98507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057336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C5B1098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8 September 2026</w:t>
          </w:r>
          <w:bookmarkEnd w:id="3"/>
          <w:bookmarkEnd w:id="4"/>
        </w:p>
      </w:tc>
    </w:tr>
    <w:tr w14:paraId="562EC08F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A53B661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(26-6163)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888764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5BB96E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A9E1952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E3E43C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7898821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20426529">
    <w:abstractNumId w:val="9"/>
  </w:num>
  <w:num w:numId="2" w16cid:durableId="964887549">
    <w:abstractNumId w:val="7"/>
  </w:num>
  <w:num w:numId="3" w16cid:durableId="2022388695">
    <w:abstractNumId w:val="6"/>
  </w:num>
  <w:num w:numId="4" w16cid:durableId="822046766">
    <w:abstractNumId w:val="5"/>
  </w:num>
  <w:num w:numId="5" w16cid:durableId="364137699">
    <w:abstractNumId w:val="4"/>
  </w:num>
  <w:num w:numId="6" w16cid:durableId="491527608">
    <w:abstractNumId w:val="12"/>
  </w:num>
  <w:num w:numId="7" w16cid:durableId="107624056">
    <w:abstractNumId w:val="11"/>
  </w:num>
  <w:num w:numId="8" w16cid:durableId="2049521890">
    <w:abstractNumId w:val="10"/>
  </w:num>
  <w:num w:numId="9" w16cid:durableId="175632250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26728913">
    <w:abstractNumId w:val="13"/>
  </w:num>
  <w:num w:numId="11" w16cid:durableId="1356081339">
    <w:abstractNumId w:val="8"/>
  </w:num>
  <w:num w:numId="12" w16cid:durableId="1369717377">
    <w:abstractNumId w:val="3"/>
  </w:num>
  <w:num w:numId="13" w16cid:durableId="724257924">
    <w:abstractNumId w:val="2"/>
  </w:num>
  <w:num w:numId="14" w16cid:durableId="545793744">
    <w:abstractNumId w:val="1"/>
  </w:num>
  <w:num w:numId="15" w16cid:durableId="436173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4E04"/>
    <w:rsid w:val="000A50C1"/>
    <w:rsid w:val="000A62D7"/>
    <w:rsid w:val="000A6875"/>
    <w:rsid w:val="000A7D1F"/>
    <w:rsid w:val="000B2FF7"/>
    <w:rsid w:val="000B31E1"/>
    <w:rsid w:val="000C3B6C"/>
    <w:rsid w:val="000C7C5E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3D59D5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251B4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45BCA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A75F7"/>
    <w:rsid w:val="008B223A"/>
    <w:rsid w:val="008B4A10"/>
    <w:rsid w:val="008B4FB8"/>
    <w:rsid w:val="008C1339"/>
    <w:rsid w:val="008D4FCD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84BCD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91F26C9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4647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F27F55-14B3-4D68-965F-936519A4EC7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9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Mermaz, Johann</cp:lastModifiedBy>
  <cp:revision>3</cp:revision>
  <dcterms:created xsi:type="dcterms:W3CDTF">2026-09-08T12:44:00Z</dcterms:created>
  <dcterms:modified xsi:type="dcterms:W3CDTF">2026-09-08T13:00:00Z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