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EAE1C5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881F60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CC8E5E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679B0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2299E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1B343F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543009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3B5A5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73A4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0765E0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8021A3F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44777B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9525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6CFFF0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54166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DBBD6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6FEBA6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Copper concentrate, lead concentrate, zinc concentrate, nickel concentrate, cobalt concentrate, tin concentrate, antimony concentrate (HS code(s): 2603; 2604; 2605; 2607; 2608; 2609; 261710); (ICS code(s): 77.150.01)</w:t>
            </w:r>
          </w:p>
        </w:tc>
      </w:tr>
      <w:tr w14:paraId="71402D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FB4E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C05547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P.R.C.,The specification for limit on harmful element content of the heavy nonferrous metal concentrates products; (6 page(s), in Chinese)</w:t>
            </w:r>
          </w:p>
          <w:p w:rsidR="000C3B6C" w:rsidRPr="000C3B6C" w:rsidP="002F6A28" w14:paraId="6386B72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56433" w:rsidRPr="00CE6C29" w:rsidP="002F6A28" w14:paraId="422DC73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https://members.wto.org/crnattachments/2026/TBT/CHN/26_04640_00_x.pdf</w:t>
              </w:r>
            </w:hyperlink>
          </w:p>
        </w:tc>
      </w:tr>
      <w:tr w14:paraId="5BF45F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14A0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05B6E0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limit values for the content of harmful elements in heavy nonferrous metal concentrates products, their test methods and the inspection rules.</w:t>
            </w:r>
          </w:p>
          <w:p w:rsidR="00FE448B" w:rsidRPr="00C379C8" w:rsidP="002F6A28" w14:paraId="6E981898" w14:textId="77777777">
            <w:pPr>
              <w:spacing w:before="120" w:after="120"/>
            </w:pPr>
            <w:r w:rsidRPr="00C379C8">
              <w:t>This document applies to the import trade in heavy nonferrous metal concentrates products.</w:t>
            </w:r>
          </w:p>
        </w:tc>
      </w:tr>
      <w:tr w14:paraId="1F9BCB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F51B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E30578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the environment</w:t>
            </w:r>
          </w:p>
        </w:tc>
      </w:tr>
      <w:tr w14:paraId="445D90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6D759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E90917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B29242D" w14:textId="77777777">
            <w:pPr>
              <w:spacing w:before="120" w:after="120"/>
            </w:pPr>
            <w:r w:rsidRPr="002F6A28">
              <w:t>-</w:t>
            </w:r>
          </w:p>
        </w:tc>
      </w:tr>
      <w:tr w14:paraId="452148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4876E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AA4CA9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EFC6E5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113A3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997323" w14:paraId="28F3F5B0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225206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558E37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November 2026</w:t>
            </w:r>
          </w:p>
          <w:p w:rsidR="000C3B6C" w:rsidRPr="00E3324D" w:rsidP="000C3B6C" w14:paraId="4E1C049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3E9921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2973A46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0EA3842C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32123F50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697FAABD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F3AE3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7173F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8C579E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99B3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878D2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E3E9A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2B89E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E2E5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G/TBT/N/CHN/2353</w:t>
    </w:r>
    <w:bookmarkEnd w:id="0"/>
  </w:p>
  <w:p w:rsidR="009239F7" w:rsidRPr="002F6A28" w:rsidP="009239F7" w14:paraId="38830A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644CF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8D2737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E635A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32E9D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41B5B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8C8925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EA53CA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413DB16" w14:textId="77777777">
          <w:pPr>
            <w:jc w:val="right"/>
            <w:rPr>
              <w:b/>
              <w:szCs w:val="16"/>
            </w:rPr>
          </w:pPr>
        </w:p>
      </w:tc>
    </w:tr>
    <w:tr w14:paraId="79CE0E7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A3DC8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650836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G/TBT/N/CHN/2353</w:t>
          </w:r>
          <w:bookmarkEnd w:id="2"/>
        </w:p>
      </w:tc>
    </w:tr>
    <w:tr w14:paraId="6FBC59F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0EA5D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FD914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September 2026</w:t>
          </w:r>
          <w:bookmarkEnd w:id="3"/>
          <w:bookmarkEnd w:id="4"/>
        </w:p>
      </w:tc>
    </w:tr>
    <w:tr w14:paraId="2063954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7D34F0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(26-6142)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08B059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7D4C5D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763A49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4ADBA6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8B629A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6624687">
    <w:abstractNumId w:val="9"/>
  </w:num>
  <w:num w:numId="2" w16cid:durableId="211692281">
    <w:abstractNumId w:val="7"/>
  </w:num>
  <w:num w:numId="3" w16cid:durableId="1220895723">
    <w:abstractNumId w:val="6"/>
  </w:num>
  <w:num w:numId="4" w16cid:durableId="1558980288">
    <w:abstractNumId w:val="5"/>
  </w:num>
  <w:num w:numId="5" w16cid:durableId="498739544">
    <w:abstractNumId w:val="4"/>
  </w:num>
  <w:num w:numId="6" w16cid:durableId="1759904734">
    <w:abstractNumId w:val="12"/>
  </w:num>
  <w:num w:numId="7" w16cid:durableId="1216624813">
    <w:abstractNumId w:val="11"/>
  </w:num>
  <w:num w:numId="8" w16cid:durableId="908348298">
    <w:abstractNumId w:val="10"/>
  </w:num>
  <w:num w:numId="9" w16cid:durableId="19062578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38685">
    <w:abstractNumId w:val="13"/>
  </w:num>
  <w:num w:numId="11" w16cid:durableId="1863124964">
    <w:abstractNumId w:val="8"/>
  </w:num>
  <w:num w:numId="12" w16cid:durableId="272398961">
    <w:abstractNumId w:val="3"/>
  </w:num>
  <w:num w:numId="13" w16cid:durableId="613220756">
    <w:abstractNumId w:val="2"/>
  </w:num>
  <w:num w:numId="14" w16cid:durableId="1980376832">
    <w:abstractNumId w:val="1"/>
  </w:num>
  <w:num w:numId="15" w16cid:durableId="956377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37BA2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5AA9"/>
    <w:rsid w:val="005F6444"/>
    <w:rsid w:val="0060493E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75F7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97323"/>
    <w:rsid w:val="009A6F54"/>
    <w:rsid w:val="009A72C6"/>
    <w:rsid w:val="009B46E3"/>
    <w:rsid w:val="009B6669"/>
    <w:rsid w:val="009D1D8C"/>
    <w:rsid w:val="009D1FF8"/>
    <w:rsid w:val="009D2FFE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12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433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0423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640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57384-630B-490E-AEB0-499543101E5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296</Words>
  <Characters>1790</Characters>
  <Application>Microsoft Office Word</Application>
  <DocSecurity>0</DocSecurity>
  <Lines>48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2026-09-08T08:56:00Z</dcterms:created>
  <dcterms:modified xsi:type="dcterms:W3CDTF">2026-09-08T09:03:00Z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