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200AF7C" w14:textId="77777777">
      <w:pPr>
        <w:pStyle w:val="Title"/>
      </w:pPr>
      <w:r w:rsidRPr="002F663C">
        <w:t>NOTIFICATION</w:t>
      </w:r>
    </w:p>
    <w:p w:rsidR="002F663C" w:rsidRPr="002F663C" w:rsidP="00DD3DD7" w14:paraId="2F590482" w14:textId="77777777">
      <w:pPr>
        <w:pStyle w:val="Title3"/>
      </w:pPr>
      <w:r w:rsidRPr="002F663C">
        <w:t>Addendum</w:t>
      </w:r>
    </w:p>
    <w:p w:rsidR="002F663C" w:rsidP="001E2E4A" w14:paraId="050ECE9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September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24191948" w14:textId="77777777">
      <w:pPr>
        <w:rPr>
          <w:rFonts w:eastAsia="Calibri" w:cs="Times New Roman"/>
        </w:rPr>
      </w:pPr>
    </w:p>
    <w:p w:rsidR="002F663C" w:rsidRPr="002F663C" w:rsidP="002F663C" w14:paraId="71EB9421" w14:textId="77777777">
      <w:pPr>
        <w:jc w:val="center"/>
        <w:rPr>
          <w:rFonts w:eastAsia="Calibri" w:cs="Times New Roman"/>
          <w:b/>
        </w:rPr>
      </w:pPr>
      <w:r w:rsidRPr="002F663C">
        <w:rPr>
          <w:rFonts w:eastAsia="Calibri" w:cs="Times New Roman"/>
          <w:b/>
        </w:rPr>
        <w:t>_______________</w:t>
      </w:r>
    </w:p>
    <w:p w:rsidR="002F663C" w:rsidP="002F663C" w14:paraId="759E9FEF" w14:textId="77777777">
      <w:pPr>
        <w:rPr>
          <w:rFonts w:eastAsia="Calibri" w:cs="Times New Roman"/>
        </w:rPr>
      </w:pPr>
    </w:p>
    <w:p w:rsidR="00C14444" w:rsidRPr="002F663C" w:rsidP="002F663C" w14:paraId="616A8E08" w14:textId="77777777">
      <w:pPr>
        <w:rPr>
          <w:rFonts w:eastAsia="Calibri" w:cs="Times New Roman"/>
        </w:rPr>
      </w:pPr>
    </w:p>
    <w:p w:rsidR="002F663C" w:rsidRPr="002F663C" w:rsidP="002F663C" w14:paraId="4FD7ACA3"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Regulation of the Halal Product Assurance Organizing Agency of the Republic of Indonesia Number … of … concerning the Form and Procedures for the Labelling of Non-Halal Information</w:t>
      </w:r>
    </w:p>
    <w:p w:rsidR="002F663C" w:rsidRPr="002F663C" w:rsidP="002F663C" w14:paraId="2006B9FD"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74EFC1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D19F16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40B3149" w14:textId="77777777" w:rsidTr="00E9471B">
        <w:tblPrEx>
          <w:tblW w:w="9049" w:type="dxa"/>
          <w:tblLayout w:type="fixed"/>
          <w:tblLook w:val="04A0"/>
        </w:tblPrEx>
        <w:tc>
          <w:tcPr>
            <w:tcW w:w="851" w:type="dxa"/>
          </w:tcPr>
          <w:p w:rsidR="002F663C" w:rsidRPr="00711F9C" w:rsidP="00C14444" w14:paraId="1C2A125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50E637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4D4A2B1" w14:textId="77777777" w:rsidTr="00E9471B">
        <w:tblPrEx>
          <w:tblW w:w="9049" w:type="dxa"/>
          <w:tblLayout w:type="fixed"/>
          <w:tblLook w:val="04A0"/>
        </w:tblPrEx>
        <w:tc>
          <w:tcPr>
            <w:tcW w:w="851" w:type="dxa"/>
          </w:tcPr>
          <w:p w:rsidR="002F663C" w:rsidRPr="00711F9C" w:rsidP="00C14444" w14:paraId="1C6EA1E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B46C3D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3C07EFD" w14:textId="77777777" w:rsidTr="00E9471B">
        <w:tblPrEx>
          <w:tblW w:w="9049" w:type="dxa"/>
          <w:tblLayout w:type="fixed"/>
          <w:tblLook w:val="04A0"/>
        </w:tblPrEx>
        <w:tc>
          <w:tcPr>
            <w:tcW w:w="851" w:type="dxa"/>
          </w:tcPr>
          <w:p w:rsidR="002F663C" w:rsidRPr="00711F9C" w:rsidP="00C14444" w14:paraId="2C723CF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59A83D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r w:rsidRPr="002F663C">
              <w:rPr>
                <w:rFonts w:eastAsia="Calibri" w:cs="Times New Roman"/>
              </w:rPr>
              <w:t>13 July 2026</w:t>
            </w:r>
          </w:p>
        </w:tc>
      </w:tr>
      <w:tr w14:paraId="4D7426C7" w14:textId="77777777" w:rsidTr="00E9471B">
        <w:tblPrEx>
          <w:tblW w:w="9049" w:type="dxa"/>
          <w:tblLayout w:type="fixed"/>
          <w:tblLook w:val="04A0"/>
        </w:tblPrEx>
        <w:tc>
          <w:tcPr>
            <w:tcW w:w="851" w:type="dxa"/>
          </w:tcPr>
          <w:p w:rsidR="002F663C" w:rsidRPr="00711F9C" w:rsidP="00C14444" w14:paraId="0AD4660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15A3A1D"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23 July 2026</w:t>
            </w:r>
          </w:p>
        </w:tc>
      </w:tr>
      <w:tr w14:paraId="743959C4" w14:textId="77777777" w:rsidTr="00E9471B">
        <w:tblPrEx>
          <w:tblW w:w="9049" w:type="dxa"/>
          <w:tblLayout w:type="fixed"/>
          <w:tblLook w:val="04A0"/>
        </w:tblPrEx>
        <w:tc>
          <w:tcPr>
            <w:tcW w:w="851" w:type="dxa"/>
          </w:tcPr>
          <w:p w:rsidR="002F663C" w:rsidRPr="00711F9C" w:rsidP="00C14444" w14:paraId="7C007BA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993B970"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33DD188" w14:textId="77777777">
            <w:pPr>
              <w:spacing w:before="120" w:after="120"/>
              <w:rPr>
                <w:rFonts w:eastAsia="Calibri" w:cs="Times New Roman"/>
              </w:rPr>
            </w:pPr>
            <w:hyperlink r:id="rId7" w:tgtFrame="_blank" w:history="1">
              <w:r w:rsidRPr="002F663C">
                <w:rPr>
                  <w:rFonts w:eastAsia="Calibri" w:cs="Times New Roman"/>
                  <w:color w:val="0000FF"/>
                  <w:u w:val="single"/>
                </w:rPr>
                <w:t>https://jdih.halal.go.id/dokumen/a00a12db-b6c9-41a2-8b0e-a6b80ef27ce6</w:t>
              </w:r>
            </w:hyperlink>
          </w:p>
          <w:p w:rsidR="002F663C" w:rsidRPr="002F663C" w:rsidP="00EB7B40" w14:paraId="259C3210"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https://members.wto.org/crnattachments/2026/TBT/IDN/final_measure/26_04614_00_x.pdf</w:t>
              </w:r>
            </w:hyperlink>
          </w:p>
        </w:tc>
      </w:tr>
      <w:tr w14:paraId="2C703A98" w14:textId="77777777" w:rsidTr="00E9471B">
        <w:tblPrEx>
          <w:tblW w:w="9049" w:type="dxa"/>
          <w:tblLayout w:type="fixed"/>
          <w:tblLook w:val="04A0"/>
        </w:tblPrEx>
        <w:tc>
          <w:tcPr>
            <w:tcW w:w="851" w:type="dxa"/>
          </w:tcPr>
          <w:p w:rsidR="002F663C" w:rsidRPr="00711F9C" w:rsidP="00C14444" w14:paraId="573598C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E321B5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34F189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495519F" w14:textId="77777777" w:rsidTr="00E9471B">
        <w:tblPrEx>
          <w:tblW w:w="9049" w:type="dxa"/>
          <w:tblLayout w:type="fixed"/>
          <w:tblLook w:val="04A0"/>
        </w:tblPrEx>
        <w:tc>
          <w:tcPr>
            <w:tcW w:w="851" w:type="dxa"/>
          </w:tcPr>
          <w:p w:rsidR="002F663C" w:rsidRPr="00711F9C" w:rsidP="00C14444" w14:paraId="6884A0D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31B978C"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491B33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85D4F2D" w14:textId="77777777" w:rsidTr="00E9471B">
        <w:tblPrEx>
          <w:tblW w:w="9049" w:type="dxa"/>
          <w:tblLayout w:type="fixed"/>
          <w:tblLook w:val="04A0"/>
        </w:tblPrEx>
        <w:tc>
          <w:tcPr>
            <w:tcW w:w="851" w:type="dxa"/>
          </w:tcPr>
          <w:p w:rsidR="002F663C" w:rsidRPr="00711F9C" w:rsidP="00C14444" w14:paraId="5F69184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DD53BA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B7C937A" w14:textId="77777777" w:rsidTr="00E9471B">
        <w:tblPrEx>
          <w:tblW w:w="9049" w:type="dxa"/>
          <w:tblLayout w:type="fixed"/>
          <w:tblLook w:val="04A0"/>
        </w:tblPrEx>
        <w:tc>
          <w:tcPr>
            <w:tcW w:w="851" w:type="dxa"/>
            <w:tcBorders>
              <w:bottom w:val="double" w:sz="4" w:space="0" w:color="auto"/>
            </w:tcBorders>
          </w:tcPr>
          <w:p w:rsidR="002F663C" w:rsidRPr="00711F9C" w:rsidP="00C14444" w14:paraId="0EB35A5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19CE7FD"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5327C80" w14:textId="77777777">
      <w:pPr>
        <w:jc w:val="left"/>
        <w:rPr>
          <w:rFonts w:eastAsia="Calibri" w:cs="Times New Roman"/>
          <w:highlight w:val="yellow"/>
        </w:rPr>
      </w:pPr>
    </w:p>
    <w:p w:rsidR="003971FF" w:rsidRPr="007F6EA2" w:rsidP="00B16ACF" w14:paraId="7CDEF16B"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draft regulation has been finalized and issued as BPJPH Regulation No. 3 of 2026 concerning the Form and Procedures for the Labelling of Non-Halal Information. </w:t>
      </w:r>
    </w:p>
    <w:p w:rsidR="00170DF1" w:rsidRPr="002F663C" w:rsidP="00B16ACF" w14:paraId="0FE09B8C" w14:textId="77777777">
      <w:pPr>
        <w:spacing w:before="120" w:after="120"/>
        <w:rPr>
          <w:rFonts w:eastAsia="Calibri" w:cs="Times New Roman"/>
          <w:szCs w:val="18"/>
        </w:rPr>
      </w:pPr>
      <w:r w:rsidRPr="002F663C">
        <w:rPr>
          <w:rFonts w:eastAsia="Calibri" w:cs="Times New Roman"/>
          <w:szCs w:val="18"/>
        </w:rPr>
        <w:t>The Regulation provides a 12-month transitional period for products that had entered, been distributed, and been traded in Indonesia prior to its promulgation. Such products are required to comply with the provisions of the Regulation no later than 12 months from the date of its promulgation.</w:t>
      </w:r>
    </w:p>
    <w:p w:rsidR="006C5A96" w:rsidP="006C5A96" w14:paraId="36BBFF22" w14:textId="77777777">
      <w:pPr>
        <w:jc w:val="center"/>
        <w:rPr>
          <w:b/>
        </w:rPr>
      </w:pPr>
      <w:r w:rsidRPr="003971FF">
        <w:rPr>
          <w:b/>
        </w:rPr>
        <w:t>__________</w:t>
      </w:r>
    </w:p>
    <w:p w:rsidR="004D4D19" w:rsidP="007F38C2" w14:paraId="65379ACF" w14:textId="77777777">
      <w:pPr>
        <w:jc w:val="center"/>
        <w:rPr>
          <w:b/>
        </w:rPr>
      </w:pPr>
    </w:p>
    <w:p w:rsidR="00A1565D" w:rsidP="003971FF" w14:paraId="213AE0C6"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A3C55A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2936C9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443F0" w:rsidP="00ED54E0" w14:paraId="1BA1E4A0" w14:textId="77777777">
      <w:r>
        <w:separator/>
      </w:r>
    </w:p>
  </w:footnote>
  <w:footnote w:type="continuationSeparator" w:id="1">
    <w:p w:rsidR="006443F0" w:rsidP="00ED54E0" w14:paraId="40719621" w14:textId="77777777">
      <w:r>
        <w:continuationSeparator/>
      </w:r>
    </w:p>
  </w:footnote>
  <w:footnote w:id="2">
    <w:p w:rsidR="007F6EA2" w14:paraId="37ABDF0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1A784F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62A5BEB7" w14:textId="77777777">
    <w:pPr>
      <w:pStyle w:val="Header"/>
      <w:pBdr>
        <w:bottom w:val="single" w:sz="4" w:space="1" w:color="auto"/>
      </w:pBdr>
      <w:tabs>
        <w:tab w:val="clear" w:pos="4513"/>
        <w:tab w:val="clear" w:pos="9027"/>
      </w:tabs>
      <w:jc w:val="center"/>
    </w:pPr>
  </w:p>
  <w:p w:rsidR="00DD3DD7" w:rsidRPr="00DD3DD7" w:rsidP="00DD3DD7" w14:paraId="0B92666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A6F0A7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6FBCFC4" w14:textId="77777777">
    <w:pPr>
      <w:pStyle w:val="Header"/>
      <w:pBdr>
        <w:bottom w:val="single" w:sz="4" w:space="1" w:color="auto"/>
      </w:pBdr>
      <w:tabs>
        <w:tab w:val="clear" w:pos="4513"/>
        <w:tab w:val="clear" w:pos="9027"/>
      </w:tabs>
      <w:jc w:val="center"/>
    </w:pPr>
    <w:bookmarkStart w:id="3" w:name="spsSymbolHeader"/>
    <w:r w:rsidRPr="00DD3DD7">
      <w:t>G/TBT/N/IDN/184/Add.2</w:t>
    </w:r>
    <w:bookmarkEnd w:id="3"/>
  </w:p>
  <w:p w:rsidR="00DD3DD7" w:rsidRPr="00DD3DD7" w:rsidP="00DD3DD7" w14:paraId="555E600D" w14:textId="77777777">
    <w:pPr>
      <w:pStyle w:val="Header"/>
      <w:pBdr>
        <w:bottom w:val="single" w:sz="4" w:space="1" w:color="auto"/>
      </w:pBdr>
      <w:tabs>
        <w:tab w:val="clear" w:pos="4513"/>
        <w:tab w:val="clear" w:pos="9027"/>
      </w:tabs>
      <w:jc w:val="center"/>
    </w:pPr>
  </w:p>
  <w:p w:rsidR="00DD3DD7" w:rsidRPr="00DD3DD7" w:rsidP="00DD3DD7" w14:paraId="2097C85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9EE520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45C6B8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4595FB0"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3B8D1FC" w14:textId="77777777">
          <w:pPr>
            <w:jc w:val="right"/>
            <w:rPr>
              <w:b/>
              <w:color w:val="FF0000"/>
              <w:szCs w:val="16"/>
            </w:rPr>
          </w:pPr>
          <w:r>
            <w:rPr>
              <w:b/>
              <w:color w:val="FF0000"/>
              <w:szCs w:val="16"/>
            </w:rPr>
            <w:t xml:space="preserve"> </w:t>
          </w:r>
        </w:p>
      </w:tc>
    </w:tr>
    <w:tr w14:paraId="1CE133F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8957EEB"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A32E0A7" w14:textId="77777777">
          <w:pPr>
            <w:jc w:val="right"/>
            <w:rPr>
              <w:b/>
              <w:szCs w:val="16"/>
            </w:rPr>
          </w:pPr>
        </w:p>
      </w:tc>
    </w:tr>
    <w:tr w14:paraId="0381C836"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694828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A5F1935" w14:textId="77777777">
          <w:pPr>
            <w:jc w:val="right"/>
            <w:rPr>
              <w:rFonts w:eastAsia="Calibri" w:cs="Times New Roman"/>
              <w:b/>
              <w:szCs w:val="16"/>
            </w:rPr>
          </w:pPr>
          <w:bookmarkStart w:id="4" w:name="bmkSymbols"/>
          <w:r w:rsidRPr="002F663C">
            <w:rPr>
              <w:rFonts w:eastAsia="Calibri" w:cs="Times New Roman"/>
              <w:b/>
              <w:szCs w:val="16"/>
            </w:rPr>
            <w:t>G/TBT/N/IDN/184/Add.2</w:t>
          </w:r>
          <w:bookmarkEnd w:id="4"/>
        </w:p>
        <w:p w:rsidR="00C14444" w:rsidRPr="00C14444" w:rsidP="00C14444" w14:paraId="7D56BC46" w14:textId="77777777">
          <w:pPr>
            <w:jc w:val="center"/>
            <w:rPr>
              <w:szCs w:val="16"/>
            </w:rPr>
          </w:pPr>
        </w:p>
      </w:tc>
    </w:tr>
    <w:tr w14:paraId="5718C7E9"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4EA7FFC" w14:textId="77777777"/>
      </w:tc>
      <w:tc>
        <w:tcPr>
          <w:tcW w:w="5448" w:type="dxa"/>
          <w:gridSpan w:val="2"/>
          <w:shd w:val="clear" w:color="auto" w:fill="FFFFFF"/>
          <w:tcMar>
            <w:left w:w="108" w:type="dxa"/>
            <w:right w:w="108" w:type="dxa"/>
          </w:tcMar>
          <w:vAlign w:val="center"/>
        </w:tcPr>
        <w:p w:rsidR="00ED54E0" w:rsidRPr="00182B84" w:rsidP="00425DC5" w14:paraId="533C9B25" w14:textId="77777777">
          <w:pPr>
            <w:jc w:val="right"/>
            <w:rPr>
              <w:szCs w:val="16"/>
            </w:rPr>
          </w:pPr>
          <w:bookmarkStart w:id="5" w:name="bmkDate"/>
          <w:r w:rsidRPr="00182B84">
            <w:rPr>
              <w:szCs w:val="16"/>
            </w:rPr>
            <w:t>7 September 2026</w:t>
          </w:r>
          <w:bookmarkEnd w:id="5"/>
        </w:p>
      </w:tc>
    </w:tr>
    <w:tr w14:paraId="2DF3163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CBA1DF1" w14:textId="77777777">
          <w:pPr>
            <w:jc w:val="left"/>
            <w:rPr>
              <w:b/>
            </w:rPr>
          </w:pPr>
          <w:bookmarkStart w:id="6" w:name="bmkSerial"/>
          <w:r>
            <w:rPr>
              <w:rFonts w:ascii="Verdana" w:eastAsia="Verdana" w:hAnsi="Verdana" w:cs="Verdana"/>
              <w:b w:val="0"/>
              <w:color w:val="FF0000"/>
              <w:sz w:val="18"/>
            </w:rPr>
            <w:t>(26-6120)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B1BA0C2"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43A81BF3"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1A7C006"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B7E9F09"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34500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87528969">
    <w:abstractNumId w:val="9"/>
  </w:num>
  <w:num w:numId="2" w16cid:durableId="41297897">
    <w:abstractNumId w:val="7"/>
  </w:num>
  <w:num w:numId="3" w16cid:durableId="1171216839">
    <w:abstractNumId w:val="6"/>
  </w:num>
  <w:num w:numId="4" w16cid:durableId="411320679">
    <w:abstractNumId w:val="5"/>
  </w:num>
  <w:num w:numId="5" w16cid:durableId="1117681118">
    <w:abstractNumId w:val="4"/>
  </w:num>
  <w:num w:numId="6" w16cid:durableId="450319021">
    <w:abstractNumId w:val="12"/>
  </w:num>
  <w:num w:numId="7" w16cid:durableId="1767144873">
    <w:abstractNumId w:val="11"/>
  </w:num>
  <w:num w:numId="8" w16cid:durableId="415320435">
    <w:abstractNumId w:val="10"/>
  </w:num>
  <w:num w:numId="9" w16cid:durableId="7042135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8855987">
    <w:abstractNumId w:val="13"/>
  </w:num>
  <w:num w:numId="11" w16cid:durableId="336157196">
    <w:abstractNumId w:val="8"/>
  </w:num>
  <w:num w:numId="12" w16cid:durableId="917131560">
    <w:abstractNumId w:val="3"/>
  </w:num>
  <w:num w:numId="13" w16cid:durableId="1470250033">
    <w:abstractNumId w:val="2"/>
  </w:num>
  <w:num w:numId="14" w16cid:durableId="1383093732">
    <w:abstractNumId w:val="1"/>
  </w:num>
  <w:num w:numId="15" w16cid:durableId="1341665615">
    <w:abstractNumId w:val="0"/>
  </w:num>
  <w:num w:numId="16" w16cid:durableId="184558735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D0DFF"/>
    <w:rsid w:val="000F3D39"/>
    <w:rsid w:val="001120DB"/>
    <w:rsid w:val="0011356B"/>
    <w:rsid w:val="00124403"/>
    <w:rsid w:val="0013337F"/>
    <w:rsid w:val="0013637D"/>
    <w:rsid w:val="001642F0"/>
    <w:rsid w:val="00170DF1"/>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43F0"/>
    <w:rsid w:val="0064657D"/>
    <w:rsid w:val="00657B4C"/>
    <w:rsid w:val="00674CCD"/>
    <w:rsid w:val="006B3175"/>
    <w:rsid w:val="006C5A96"/>
    <w:rsid w:val="006E7D82"/>
    <w:rsid w:val="006F5826"/>
    <w:rsid w:val="00700181"/>
    <w:rsid w:val="00711F9C"/>
    <w:rsid w:val="007141CF"/>
    <w:rsid w:val="0071546B"/>
    <w:rsid w:val="00724E52"/>
    <w:rsid w:val="0073384E"/>
    <w:rsid w:val="00745146"/>
    <w:rsid w:val="007577E3"/>
    <w:rsid w:val="00760003"/>
    <w:rsid w:val="00760DB3"/>
    <w:rsid w:val="00771C40"/>
    <w:rsid w:val="007755FC"/>
    <w:rsid w:val="00782B32"/>
    <w:rsid w:val="00782EF4"/>
    <w:rsid w:val="00787DBC"/>
    <w:rsid w:val="007A1BFD"/>
    <w:rsid w:val="007B3D3F"/>
    <w:rsid w:val="007C036E"/>
    <w:rsid w:val="007E6507"/>
    <w:rsid w:val="007F2B8E"/>
    <w:rsid w:val="007F32D1"/>
    <w:rsid w:val="007F38C2"/>
    <w:rsid w:val="007F6EA2"/>
    <w:rsid w:val="00807247"/>
    <w:rsid w:val="00816096"/>
    <w:rsid w:val="0082081F"/>
    <w:rsid w:val="00832639"/>
    <w:rsid w:val="00840C2B"/>
    <w:rsid w:val="008739FD"/>
    <w:rsid w:val="00893E85"/>
    <w:rsid w:val="008A0701"/>
    <w:rsid w:val="008A75F7"/>
    <w:rsid w:val="008B1018"/>
    <w:rsid w:val="008C42D2"/>
    <w:rsid w:val="008E2C13"/>
    <w:rsid w:val="008E372C"/>
    <w:rsid w:val="00917235"/>
    <w:rsid w:val="00992AEA"/>
    <w:rsid w:val="009A4D36"/>
    <w:rsid w:val="009A6F54"/>
    <w:rsid w:val="009F7637"/>
    <w:rsid w:val="00A001F6"/>
    <w:rsid w:val="00A1565D"/>
    <w:rsid w:val="00A20371"/>
    <w:rsid w:val="00A372AC"/>
    <w:rsid w:val="00A423F4"/>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 w:val="00FF6043"/>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1558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jdih.halal.go.id/dokumen/a00a12db-b6c9-41a2-8b0e-a6b80ef27ce6" TargetMode="External" /><Relationship Id="rId8" Type="http://schemas.openxmlformats.org/officeDocument/2006/relationships/hyperlink" Target="https://members.wto.org/crnattachments/2026/TBT/IDN/final_measure/26_04614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BE9EC-82C2-43AB-BD67-B6E69B1F2908}">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257</Words>
  <Characters>1537</Characters>
  <Application>Microsoft Office Word</Application>
  <DocSecurity>0</DocSecurity>
  <Lines>54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2026-09-07T09:03:00Z</dcterms:created>
  <dcterms:modified xsi:type="dcterms:W3CDTF">2026-09-07T09:33:00Z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