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EDADC6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D4602E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1EA4D8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57CBA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4AE21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7410D6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ARAB EMIRATES, KINGDOM OF BAHRAIN, THE STATE OF KUWAIT, OMAN, QATAR, KINGDOM OF SAUDI ARABIA, YEMEN</w:t>
            </w:r>
          </w:p>
          <w:p w:rsidR="00F85C99" w:rsidRPr="002F6A28" w:rsidP="002F6A28" w14:paraId="05AAD36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B8220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0722A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5C8834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8623B19" w14:textId="77777777">
            <w:pPr>
              <w:spacing w:after="120"/>
            </w:pPr>
            <w:r w:rsidRPr="00C379C8">
              <w:t>Saudi Food and Drug Authority (SFDA)</w:t>
            </w:r>
          </w:p>
        </w:tc>
      </w:tr>
      <w:tr w14:paraId="3D4D95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1CF06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33E6FA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F2FEA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5E255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ACC6AF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Tobacco, tobacco products and related equipment (ICS code(s): 65.160)</w:t>
            </w:r>
          </w:p>
        </w:tc>
      </w:tr>
      <w:tr w14:paraId="39CEE5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3F7FF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B1D738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Tuscan cigars and cigarettes.; (8 page(s), in Arabic)</w:t>
            </w:r>
          </w:p>
          <w:p w:rsidR="000C3B6C" w:rsidRPr="000C3B6C" w:rsidP="002F6A28" w14:paraId="73E52C5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5521D" w:rsidRPr="00CE6C29" w:rsidP="002F6A28" w14:paraId="39E24DC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https://members.wto.org/crnattachments/2026/TBT/SAU/26_04554_00_x.pdf</w:t>
              </w:r>
            </w:hyperlink>
          </w:p>
        </w:tc>
      </w:tr>
      <w:tr w14:paraId="2F9C73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49EB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BE8088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Gulf draft of technical regulation applies to the requirements for Tuscan cigars and cigarettes.</w:t>
            </w:r>
          </w:p>
        </w:tc>
      </w:tr>
      <w:tr w14:paraId="138C4D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0D4EC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994910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</w:t>
            </w:r>
          </w:p>
        </w:tc>
      </w:tr>
      <w:tr w14:paraId="1C405B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88221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33B48F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46A0F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Tobacco Products Directive 2014/14/EU [TPD]</w:t>
            </w:r>
          </w:p>
          <w:p w:rsidR="00EE3A11" w:rsidRPr="002F6A28" w:rsidP="007F13E8" w14:paraId="43D34D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The Tobacco and Related Products Regulations 2016, UK.</w:t>
            </w:r>
          </w:p>
        </w:tc>
      </w:tr>
      <w:tr w14:paraId="00F39D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BF474D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C3398B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275EC3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AFCD039" w14:textId="77777777" w:rsidTr="005A3CE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CF3AE7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B78EEC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96E2AE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November 2026</w:t>
            </w:r>
          </w:p>
          <w:p w:rsidR="000C3B6C" w:rsidRPr="00E3324D" w:rsidP="000C3B6C" w14:paraId="12704B1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8FD784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EFD6F6D" w14:textId="77777777">
            <w:r w:rsidRPr="00CE6C29">
              <w:t>Saudi Standards Metrology and Quality Organization</w:t>
            </w:r>
          </w:p>
          <w:p w:rsidR="00CE6C29" w:rsidRPr="00CE6C29" w:rsidP="000C3B6C" w14:paraId="4BA884D6" w14:textId="77777777">
            <w:pPr>
              <w:spacing w:after="120"/>
            </w:pPr>
            <w:r w:rsidRPr="00CE6C29">
              <w:t xml:space="preserve">P.O. BOX: 3437 Riyadh 11471 Tel: +966(1)2529095 Fax +966(1)4520086 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enquirypoint@saso.gov.sa</w:t>
              </w:r>
            </w:hyperlink>
            <w:r w:rsidRPr="00CE6C29">
              <w:t xml:space="preserve"> Website: www.saso.gov.sa</w:t>
            </w:r>
          </w:p>
        </w:tc>
      </w:tr>
    </w:tbl>
    <w:p w:rsidR="00EE3A11" w:rsidRPr="002F6A28" w:rsidP="00887259" w14:paraId="6FCCE34F" w14:textId="77777777">
      <w:pPr>
        <w:jc w:val="center"/>
      </w:pPr>
    </w:p>
    <w:sectPr w:rsidSect="005A3C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5A3CE7" w:rsidP="005A3CE7" w14:paraId="14D5B78B" w14:textId="1E91EB0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5A3CE7" w:rsidP="005A3CE7" w14:paraId="2173AC8A" w14:textId="23CB16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041314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A3CE7" w:rsidRPr="005A3CE7" w:rsidP="005A3CE7" w14:paraId="2A78AF08" w14:textId="66B1E07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A3CE7">
      <w:t>G/TBT/N/ARE/712 • G/TBT/N/</w:t>
    </w:r>
    <w:r w:rsidRPr="005A3CE7">
      <w:t>BHR</w:t>
    </w:r>
    <w:r w:rsidRPr="005A3CE7">
      <w:t>/783 • G/TBT/N/</w:t>
    </w:r>
    <w:r w:rsidRPr="005A3CE7">
      <w:t>KWT</w:t>
    </w:r>
    <w:r w:rsidRPr="005A3CE7">
      <w:t>/768 • G/TBT/N/</w:t>
    </w:r>
    <w:r w:rsidRPr="005A3CE7">
      <w:t>OMN</w:t>
    </w:r>
    <w:r w:rsidRPr="005A3CE7">
      <w:t xml:space="preserve">/606 • G/TBT/N/QAT/757 • G/TBT/N/SAU/1440 </w:t>
    </w:r>
    <w:r w:rsidRPr="005A3CE7">
      <w:t>•</w:t>
    </w:r>
    <w:r>
      <w:t xml:space="preserve"> </w:t>
    </w:r>
    <w:r w:rsidRPr="005A3CE7">
      <w:t>G/TBT/N/YEM/354</w:t>
    </w:r>
  </w:p>
  <w:p w:rsidR="005A3CE7" w:rsidRPr="005A3CE7" w:rsidP="005A3CE7" w14:paraId="075C5B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A3CE7" w:rsidRPr="005A3CE7" w:rsidP="005A3CE7" w14:paraId="652AB9E2" w14:textId="72DF9B7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A3CE7">
      <w:t xml:space="preserve">- </w:t>
    </w:r>
    <w:r w:rsidRPr="005A3CE7">
      <w:fldChar w:fldCharType="begin"/>
    </w:r>
    <w:r w:rsidRPr="005A3CE7">
      <w:instrText xml:space="preserve"> PAGE </w:instrText>
    </w:r>
    <w:r w:rsidRPr="005A3CE7">
      <w:fldChar w:fldCharType="separate"/>
    </w:r>
    <w:r w:rsidRPr="005A3CE7">
      <w:t>2</w:t>
    </w:r>
    <w:r w:rsidRPr="005A3CE7">
      <w:fldChar w:fldCharType="end"/>
    </w:r>
    <w:r w:rsidRPr="005A3CE7">
      <w:t xml:space="preserve"> -</w:t>
    </w:r>
  </w:p>
  <w:p w:rsidR="009239F7" w:rsidRPr="005A3CE7" w:rsidP="005A3CE7" w14:paraId="3A9FC259" w14:textId="6E559B1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A3CE7" w:rsidRPr="005A3CE7" w:rsidP="005A3CE7" w14:paraId="36F90E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A3CE7">
      <w:t>G/TBT/N/ARE/712 • G/TBT/N/</w:t>
    </w:r>
    <w:r w:rsidRPr="005A3CE7">
      <w:t>BHR</w:t>
    </w:r>
    <w:r w:rsidRPr="005A3CE7">
      <w:t>/783 • G/TBT/N/</w:t>
    </w:r>
    <w:r w:rsidRPr="005A3CE7">
      <w:t>KWT</w:t>
    </w:r>
    <w:r w:rsidRPr="005A3CE7">
      <w:t>/768 • G/TBT/N/</w:t>
    </w:r>
    <w:r w:rsidRPr="005A3CE7">
      <w:t>OMN</w:t>
    </w:r>
    <w:r w:rsidRPr="005A3CE7">
      <w:t>/606 • G/TBT/N/QAT/757 • G/TBT/N/SAU/1440 G/TBT/N/YEM/354</w:t>
    </w:r>
  </w:p>
  <w:p w:rsidR="005A3CE7" w:rsidRPr="005A3CE7" w:rsidP="005A3CE7" w14:paraId="0BEBC0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A3CE7" w:rsidRPr="005A3CE7" w:rsidP="005A3CE7" w14:paraId="2686A77A" w14:textId="0B9C72C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A3CE7">
      <w:t xml:space="preserve">- </w:t>
    </w:r>
    <w:r w:rsidRPr="005A3CE7">
      <w:fldChar w:fldCharType="begin"/>
    </w:r>
    <w:r w:rsidRPr="005A3CE7">
      <w:instrText xml:space="preserve"> PAGE </w:instrText>
    </w:r>
    <w:r w:rsidRPr="005A3CE7">
      <w:fldChar w:fldCharType="separate"/>
    </w:r>
    <w:r w:rsidRPr="005A3CE7">
      <w:rPr>
        <w:noProof/>
      </w:rPr>
      <w:t>2</w:t>
    </w:r>
    <w:r w:rsidRPr="005A3CE7">
      <w:fldChar w:fldCharType="end"/>
    </w:r>
    <w:r w:rsidRPr="005A3CE7">
      <w:t xml:space="preserve"> -</w:t>
    </w:r>
  </w:p>
  <w:p w:rsidR="009239F7" w:rsidRPr="005A3CE7" w:rsidP="005A3CE7" w14:paraId="2987E2E8" w14:textId="5EF2DFF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0EBF2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191D1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7D82C6" w14:textId="0D218DE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C4560D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7C8BB4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AC5406D" w14:textId="77777777">
          <w:pPr>
            <w:jc w:val="right"/>
            <w:rPr>
              <w:b/>
              <w:szCs w:val="16"/>
            </w:rPr>
          </w:pPr>
        </w:p>
      </w:tc>
    </w:tr>
    <w:tr w14:paraId="70B5375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A0669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A3CE7" w:rsidP="00B801E9" w14:paraId="5C030BC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G/TBT/N/ARE/712, G/TBT/N/</w:t>
          </w:r>
          <w:r>
            <w:rPr>
              <w:b/>
              <w:szCs w:val="16"/>
            </w:rPr>
            <w:t>BHR</w:t>
          </w:r>
          <w:r>
            <w:rPr>
              <w:b/>
              <w:szCs w:val="16"/>
            </w:rPr>
            <w:t>/783</w:t>
          </w:r>
        </w:p>
        <w:p w:rsidR="005A3CE7" w:rsidP="00B801E9" w14:paraId="6B16CC73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r>
            <w:rPr>
              <w:b/>
              <w:szCs w:val="16"/>
            </w:rPr>
            <w:t>KWT</w:t>
          </w:r>
          <w:r>
            <w:rPr>
              <w:b/>
              <w:szCs w:val="16"/>
            </w:rPr>
            <w:t>/768, G/TBT/N/</w:t>
          </w:r>
          <w:r>
            <w:rPr>
              <w:b/>
              <w:szCs w:val="16"/>
            </w:rPr>
            <w:t>OMN</w:t>
          </w:r>
          <w:r>
            <w:rPr>
              <w:b/>
              <w:szCs w:val="16"/>
            </w:rPr>
            <w:t>/606</w:t>
          </w:r>
        </w:p>
        <w:p w:rsidR="005A3CE7" w:rsidP="00B801E9" w14:paraId="0C6FAC98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G/TBT/N/QAT/757, G/TBT/N/SAU/1440 G/TBT/N/YEM/354</w:t>
          </w:r>
        </w:p>
        <w:bookmarkEnd w:id="1"/>
        <w:p w:rsidR="009239F7" w:rsidRPr="002F6A28" w:rsidP="00B801E9" w14:paraId="230778E2" w14:textId="64AE43E6">
          <w:pPr>
            <w:jc w:val="right"/>
            <w:rPr>
              <w:b/>
              <w:szCs w:val="16"/>
            </w:rPr>
          </w:pPr>
        </w:p>
      </w:tc>
    </w:tr>
    <w:tr w14:paraId="260E109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19CCA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CC921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2 September 2026</w:t>
          </w:r>
          <w:bookmarkEnd w:id="2"/>
          <w:bookmarkEnd w:id="3"/>
        </w:p>
      </w:tc>
    </w:tr>
    <w:tr w14:paraId="70A8730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4A04C1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(26-6070)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493441B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0AD1734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952E995" w14:textId="06524C33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CD7B898" w14:textId="3A6DA14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2040B01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010323420">
    <w:abstractNumId w:val="9"/>
  </w:num>
  <w:num w:numId="2" w16cid:durableId="1125391475">
    <w:abstractNumId w:val="7"/>
  </w:num>
  <w:num w:numId="3" w16cid:durableId="1305693527">
    <w:abstractNumId w:val="6"/>
  </w:num>
  <w:num w:numId="4" w16cid:durableId="1553735494">
    <w:abstractNumId w:val="5"/>
  </w:num>
  <w:num w:numId="5" w16cid:durableId="2053722827">
    <w:abstractNumId w:val="4"/>
  </w:num>
  <w:num w:numId="6" w16cid:durableId="1664746049">
    <w:abstractNumId w:val="12"/>
  </w:num>
  <w:num w:numId="7" w16cid:durableId="1705712169">
    <w:abstractNumId w:val="11"/>
  </w:num>
  <w:num w:numId="8" w16cid:durableId="1036976590">
    <w:abstractNumId w:val="10"/>
  </w:num>
  <w:num w:numId="9" w16cid:durableId="5945545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4991689">
    <w:abstractNumId w:val="13"/>
  </w:num>
  <w:num w:numId="11" w16cid:durableId="1045955724">
    <w:abstractNumId w:val="8"/>
  </w:num>
  <w:num w:numId="12" w16cid:durableId="183136879">
    <w:abstractNumId w:val="3"/>
  </w:num>
  <w:num w:numId="13" w16cid:durableId="564461607">
    <w:abstractNumId w:val="2"/>
  </w:num>
  <w:num w:numId="14" w16cid:durableId="1690524985">
    <w:abstractNumId w:val="1"/>
  </w:num>
  <w:num w:numId="15" w16cid:durableId="611480789">
    <w:abstractNumId w:val="0"/>
  </w:num>
  <w:num w:numId="16" w16cid:durableId="8391528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0046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521D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3CE7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004F2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06E4B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17E96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57E97"/>
    <w:rsid w:val="00D70F5B"/>
    <w:rsid w:val="00D747AE"/>
    <w:rsid w:val="00D75956"/>
    <w:rsid w:val="00D9226C"/>
    <w:rsid w:val="00DA20BD"/>
    <w:rsid w:val="00DB13FE"/>
    <w:rsid w:val="00DE1E96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761B4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SAU/26_04554_00_x.pdf" TargetMode="External" /><Relationship Id="rId7" Type="http://schemas.openxmlformats.org/officeDocument/2006/relationships/hyperlink" Target="mailto:enquirypoint@saso.gov.sa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02BDE-61BC-4448-A52B-90C5715F2B0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2026-09-02T13:34:00Z</dcterms:created>
  <dcterms:modified xsi:type="dcterms:W3CDTF">2026-09-02T13:46:00Z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G/TBT/N/ARE/712</vt:lpwstr>
  </property>
  <property fmtid="{D5CDD505-2E9C-101B-9397-08002B2CF9AE}" pid="3" name="Symbol2">
    <vt:lpwstr>G/TBT/N/BHR/783</vt:lpwstr>
  </property>
  <property fmtid="{D5CDD505-2E9C-101B-9397-08002B2CF9AE}" pid="4" name="Symbol3">
    <vt:lpwstr>G/TBT/N/KWT/768</vt:lpwstr>
  </property>
  <property fmtid="{D5CDD505-2E9C-101B-9397-08002B2CF9AE}" pid="5" name="Symbol4">
    <vt:lpwstr>G/TBT/N/OMN/606</vt:lpwstr>
  </property>
  <property fmtid="{D5CDD505-2E9C-101B-9397-08002B2CF9AE}" pid="6" name="Symbol5">
    <vt:lpwstr>G/TBT/N/QAT/757</vt:lpwstr>
  </property>
  <property fmtid="{D5CDD505-2E9C-101B-9397-08002B2CF9AE}" pid="7" name="Symbol6">
    <vt:lpwstr>G/TBT/N/SAU/1440 G/TBT/N/YEM/354</vt:lpwstr>
  </property>
  <property fmtid="{D5CDD505-2E9C-101B-9397-08002B2CF9AE}" pid="8" name="TitusGUID">
    <vt:lpwstr>ed4ed1c2-475a-44f4-91f5-9f966da0b6a6</vt:lpwstr>
  </property>
  <property fmtid="{D5CDD505-2E9C-101B-9397-08002B2CF9AE}" pid="9" name="WTOCLASSIFICATION">
    <vt:lpwstr>WTO OFFICIAL</vt:lpwstr>
  </property>
</Properties>
</file>