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4BD28D47" w14:textId="77777777">
      <w:pPr>
        <w:pStyle w:val="Title"/>
        <w:rPr>
          <w:b w:val="0"/>
          <w:caps w:val="0"/>
          <w:kern w:val="0"/>
        </w:rPr>
      </w:pPr>
      <w:r w:rsidRPr="007C4C36">
        <w:rPr>
          <w:caps w:val="0"/>
          <w:kern w:val="0"/>
        </w:rPr>
        <w:t>NOTIFICATION</w:t>
      </w:r>
    </w:p>
    <w:p w:rsidR="004E22AE" w:rsidRPr="007C4C36" w:rsidP="007C4C36" w14:paraId="6782B222" w14:textId="77777777">
      <w:pPr>
        <w:pStyle w:val="Title3"/>
      </w:pPr>
      <w:r w:rsidRPr="007C4C36">
        <w:t>Corrigendum</w:t>
      </w:r>
    </w:p>
    <w:p w:rsidR="007141CF" w:rsidRPr="007C4C36" w:rsidP="007C4C36" w14:paraId="1BF8BE49" w14:textId="77777777">
      <w:r w:rsidRPr="007C4C36">
        <w:t xml:space="preserve">The following communication, dated 27 August 2026, is being circulated at the request of the delegation of the </w:t>
      </w:r>
      <w:r w:rsidRPr="007C4C36">
        <w:rPr>
          <w:u w:val="single"/>
        </w:rPr>
        <w:t>United States of America</w:t>
      </w:r>
      <w:r w:rsidRPr="007C4C36">
        <w:t>.</w:t>
      </w:r>
    </w:p>
    <w:p w:rsidR="004E22AE" w:rsidRPr="007C4C36" w:rsidP="007C4C36" w14:paraId="30A8BAA1" w14:textId="77777777"/>
    <w:p w:rsidR="004E22AE" w:rsidRPr="007C4C36" w:rsidP="007C4C36" w14:paraId="540C9099" w14:textId="77777777">
      <w:pPr>
        <w:jc w:val="center"/>
        <w:rPr>
          <w:b/>
        </w:rPr>
      </w:pPr>
      <w:r w:rsidRPr="007C4C36">
        <w:rPr>
          <w:b/>
        </w:rPr>
        <w:t>_______________</w:t>
      </w:r>
    </w:p>
    <w:p w:rsidR="00D36ADA" w:rsidP="00D36ADA" w14:paraId="01141CD2" w14:textId="77777777"/>
    <w:p w:rsidR="00D36ADA" w:rsidP="00D36ADA" w14:paraId="7BA25297" w14:textId="77777777">
      <w:pPr>
        <w:spacing w:after="120"/>
      </w:pPr>
      <w:r>
        <w:rPr>
          <w:u w:val="single"/>
        </w:rPr>
        <w:t>Upper C-Band (3.98-4.2 GHz); Expanding Flexible Use of the 3.7 to 4.2 GHz Band</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5958AAEC"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1D4774CD" w14:textId="77777777">
            <w:pPr>
              <w:spacing w:before="120" w:after="120"/>
              <w:rPr>
                <w:b/>
                <w:bCs/>
              </w:rPr>
            </w:pPr>
            <w:r w:rsidRPr="007E15FC">
              <w:rPr>
                <w:b/>
                <w:bCs/>
              </w:rPr>
              <w:t>Reason for corrigendum:</w:t>
            </w:r>
          </w:p>
        </w:tc>
      </w:tr>
      <w:tr w14:paraId="71F7AC57"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39A20065"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16F5E24F" w14:textId="77777777">
            <w:pPr>
              <w:spacing w:before="120" w:after="120"/>
              <w:jc w:val="left"/>
            </w:pPr>
            <w:r w:rsidRPr="007E15FC">
              <w:t>Notification circulated in error</w:t>
            </w:r>
          </w:p>
        </w:tc>
      </w:tr>
      <w:tr w14:paraId="5CDE9E73"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459B75EC"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807C35C" w14:textId="77777777">
            <w:pPr>
              <w:spacing w:before="120" w:after="120"/>
            </w:pPr>
            <w:r w:rsidRPr="007E15FC">
              <w:t>Clerical error in notification</w:t>
            </w:r>
          </w:p>
        </w:tc>
      </w:tr>
      <w:tr w14:paraId="74CB1CA0"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63718FB2"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16A28B6A" w14:textId="77777777">
            <w:pPr>
              <w:spacing w:before="120" w:after="120"/>
            </w:pPr>
            <w:r w:rsidRPr="007E15FC">
              <w:t>Clerical error in notified measure/reference document</w:t>
            </w:r>
          </w:p>
        </w:tc>
      </w:tr>
      <w:tr w14:paraId="32A57935"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2F160C07"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7BD84394" w14:textId="77777777">
            <w:pPr>
              <w:spacing w:before="120" w:after="120"/>
            </w:pPr>
            <w:r w:rsidRPr="007E15FC">
              <w:t>Other</w:t>
            </w:r>
          </w:p>
        </w:tc>
      </w:tr>
    </w:tbl>
    <w:p w:rsidR="00D36ADA" w:rsidRPr="007E15FC" w:rsidP="00D36ADA" w14:paraId="1127A439" w14:textId="77777777">
      <w:pPr>
        <w:rPr>
          <w:b/>
          <w:bCs/>
        </w:rPr>
      </w:pPr>
    </w:p>
    <w:p w:rsidR="00D36ADA" w:rsidRPr="007E15FC" w:rsidP="00D36ADA" w14:paraId="38D3DA80" w14:textId="77777777">
      <w:pPr>
        <w:rPr>
          <w:b/>
          <w:bCs/>
        </w:rPr>
      </w:pPr>
      <w:r w:rsidRPr="007E15FC">
        <w:rPr>
          <w:b/>
          <w:bCs/>
        </w:rPr>
        <w:t xml:space="preserve">Description: </w:t>
      </w:r>
    </w:p>
    <w:p w:rsidR="004E22AE" w:rsidRPr="007C4C36" w:rsidP="007C4C36" w14:paraId="32723864" w14:textId="77777777"/>
    <w:p w:rsidR="004E22AE" w:rsidRPr="007C4C36" w:rsidP="003601C0" w14:paraId="62EA30A3" w14:textId="77777777">
      <w:pPr>
        <w:spacing w:after="120"/>
      </w:pPr>
      <w:r w:rsidRPr="007C4C36">
        <w:t xml:space="preserve">The Federal Communications Commission (Commission or FCC) is correcting a </w:t>
      </w:r>
      <w:hyperlink r:id="rId6" w:history="1">
        <w:r w:rsidRPr="007C4C36">
          <w:rPr>
            <w:color w:val="0000FF"/>
            <w:u w:val="single"/>
          </w:rPr>
          <w:t>final rule</w:t>
        </w:r>
      </w:hyperlink>
      <w:r w:rsidRPr="007C4C36">
        <w:t xml:space="preserve"> that appeared in the Federal Register on 31 July 2026 (notified as </w:t>
      </w:r>
      <w:hyperlink r:id="rId7" w:history="1">
        <w:r w:rsidRPr="007C4C36">
          <w:rPr>
            <w:color w:val="0000FF"/>
            <w:u w:val="single"/>
          </w:rPr>
          <w:t>G/TBT/N/USA/2252/Add.1</w:t>
        </w:r>
      </w:hyperlink>
      <w:r w:rsidRPr="007C4C36">
        <w:t>). The text of the Report and Order, Order of Proposed Modification, and Order on Reconsideration inadvertently contained minor editorial errors and incorrectly restated the number of years provided in the definitions of the first and second performance benchmarks, which are corrected as detailed below. We make this correction to improve the clarity and internal consistency of the document.</w:t>
      </w:r>
    </w:p>
    <w:p w:rsidR="004E22AE" w:rsidRPr="007C4C36" w:rsidP="003601C0" w14:paraId="4D58D506" w14:textId="77777777">
      <w:pPr>
        <w:spacing w:before="120" w:after="120"/>
      </w:pPr>
      <w:r w:rsidRPr="007C4C36">
        <w:t>The corrections are effective on 29 September 2026.</w:t>
      </w:r>
    </w:p>
    <w:p w:rsidR="004E22AE" w:rsidRPr="007C4C36" w:rsidP="003601C0" w14:paraId="63F13207" w14:textId="77777777">
      <w:pPr>
        <w:spacing w:before="120" w:after="120"/>
      </w:pPr>
      <w:r w:rsidRPr="007C4C36">
        <w:t xml:space="preserve">91 Federal Register (FR) 55281, 27 August 2026; </w:t>
      </w:r>
      <w:hyperlink r:id="rId8" w:history="1">
        <w:r w:rsidRPr="007C4C36">
          <w:rPr>
            <w:color w:val="0000FF"/>
            <w:u w:val="single"/>
          </w:rPr>
          <w:t>Title 47</w:t>
        </w:r>
      </w:hyperlink>
      <w:r w:rsidRPr="007C4C36">
        <w:t xml:space="preserve"> Code of Federal Regulations (CFR) Part </w:t>
      </w:r>
      <w:hyperlink r:id="rId9" w:history="1">
        <w:r w:rsidRPr="007C4C36">
          <w:rPr>
            <w:color w:val="0000FF"/>
            <w:u w:val="single"/>
          </w:rPr>
          <w:t>27</w:t>
        </w:r>
      </w:hyperlink>
      <w:r w:rsidRPr="007C4C36">
        <w:t>:</w:t>
      </w:r>
      <w:r w:rsidRPr="007C4C36">
        <w:br/>
      </w:r>
      <w:hyperlink r:id="rId10" w:history="1">
        <w:r w:rsidRPr="007C4C36">
          <w:rPr>
            <w:color w:val="0000FF"/>
            <w:u w:val="single"/>
          </w:rPr>
          <w:t>https://www.govinfo.gov/content/pkg/FR-2026-08-27/html/2026-17508.htm</w:t>
        </w:r>
      </w:hyperlink>
      <w:r w:rsidRPr="007C4C36">
        <w:br/>
      </w:r>
      <w:hyperlink r:id="rId11" w:history="1">
        <w:r w:rsidRPr="007C4C36">
          <w:rPr>
            <w:color w:val="0000FF"/>
            <w:u w:val="single"/>
          </w:rPr>
          <w:t>https://www.govinfo.gov/content/pkg/FR-2026-08-27/pdf/2026-17508.pdf</w:t>
        </w:r>
      </w:hyperlink>
    </w:p>
    <w:p w:rsidR="004E22AE" w:rsidRPr="007C4C36" w:rsidP="003601C0" w14:paraId="37191122" w14:textId="77777777">
      <w:pPr>
        <w:spacing w:before="120" w:after="120"/>
      </w:pPr>
      <w:r w:rsidRPr="007C4C36">
        <w:t xml:space="preserve">This final rule; correction is identified by GN Docket Nos. </w:t>
      </w:r>
      <w:hyperlink r:id="rId12" w:history="1">
        <w:r w:rsidRPr="007C4C36">
          <w:rPr>
            <w:color w:val="0000FF"/>
            <w:u w:val="single"/>
          </w:rPr>
          <w:t>18-122</w:t>
        </w:r>
      </w:hyperlink>
      <w:r w:rsidRPr="007C4C36">
        <w:t xml:space="preserve"> and </w:t>
      </w:r>
      <w:hyperlink r:id="rId13" w:history="1">
        <w:r w:rsidRPr="007C4C36">
          <w:rPr>
            <w:color w:val="0000FF"/>
            <w:u w:val="single"/>
          </w:rPr>
          <w:t>25-59</w:t>
        </w:r>
      </w:hyperlink>
      <w:r w:rsidRPr="007C4C36">
        <w:t xml:space="preserve">; </w:t>
      </w:r>
      <w:hyperlink r:id="rId14" w:history="1">
        <w:r w:rsidRPr="007C4C36">
          <w:rPr>
            <w:color w:val="0000FF"/>
            <w:u w:val="single"/>
          </w:rPr>
          <w:t>FCC 26-46</w:t>
        </w:r>
      </w:hyperlink>
      <w:r w:rsidRPr="007C4C36">
        <w:t xml:space="preserve">. The Docket Folders provide access to associated documents as well as comments received (if any). Documents are also accessible from the FCC's </w:t>
      </w:r>
      <w:hyperlink r:id="rId15" w:history="1">
        <w:r w:rsidRPr="007C4C36">
          <w:rPr>
            <w:color w:val="0000FF"/>
            <w:u w:val="single"/>
          </w:rPr>
          <w:t>Electronic Document Management System (EDOCS)</w:t>
        </w:r>
      </w:hyperlink>
      <w:r w:rsidRPr="007C4C36">
        <w:t xml:space="preserve"> by searching the GN Docket Numbers.</w:t>
      </w:r>
    </w:p>
    <w:p w:rsidR="004E22AE" w:rsidRPr="007C4C36" w:rsidP="003601C0" w14:paraId="57B30FFB" w14:textId="77777777">
      <w:pPr>
        <w:spacing w:after="120"/>
      </w:pPr>
      <w:hyperlink r:id="rId16" w:tgtFrame="_blank" w:history="1">
        <w:r w:rsidRPr="007C4C36">
          <w:rPr>
            <w:color w:val="0000FF"/>
            <w:u w:val="single"/>
          </w:rPr>
          <w:t>https://members.wto.org/crnattachments/2026/TBT/USA/26_04459_00_e.pdf</w:t>
        </w:r>
      </w:hyperlink>
    </w:p>
    <w:p w:rsidR="00333333" w:rsidP="009A7326" w14:paraId="0B78E6BB" w14:textId="77777777">
      <w:pPr>
        <w:jc w:val="center"/>
        <w:rPr>
          <w:b/>
        </w:rPr>
      </w:pPr>
      <w:r w:rsidRPr="007C4C36">
        <w:rPr>
          <w:b/>
        </w:rPr>
        <w:t>__________</w:t>
      </w:r>
    </w:p>
    <w:p w:rsidR="00491829" w:rsidP="00717314" w14:paraId="38383F8B" w14:textId="77777777">
      <w:pPr>
        <w:jc w:val="center"/>
        <w:rPr>
          <w:b/>
        </w:rPr>
      </w:pPr>
    </w:p>
    <w:p w:rsidR="00491829" w:rsidRPr="007C4C36" w:rsidP="007C4C36" w14:paraId="60EA8665" w14:textId="77777777">
      <w:pPr>
        <w:jc w:val="center"/>
        <w:rPr>
          <w:b/>
        </w:rPr>
      </w:pPr>
    </w:p>
    <w:sectPr w:rsidSect="008E3351">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26AD9E34"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6CBB9ED9"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28E11E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6FB091E" w14:textId="77777777">
    <w:pPr>
      <w:pStyle w:val="Header"/>
      <w:pBdr>
        <w:bottom w:val="single" w:sz="4" w:space="1" w:color="auto"/>
      </w:pBdr>
      <w:tabs>
        <w:tab w:val="clear" w:pos="4513"/>
        <w:tab w:val="clear" w:pos="9027"/>
      </w:tabs>
      <w:jc w:val="center"/>
    </w:pPr>
    <w:r w:rsidRPr="007C4C36">
      <w:t>tbtSymbol</w:t>
    </w:r>
  </w:p>
  <w:p w:rsidR="004E22AE" w:rsidRPr="007C4C36" w:rsidP="004E22AE" w14:paraId="1799B69E" w14:textId="77777777">
    <w:pPr>
      <w:pStyle w:val="Header"/>
      <w:pBdr>
        <w:bottom w:val="single" w:sz="4" w:space="1" w:color="auto"/>
      </w:pBdr>
      <w:tabs>
        <w:tab w:val="clear" w:pos="4513"/>
        <w:tab w:val="clear" w:pos="9027"/>
      </w:tabs>
      <w:jc w:val="center"/>
    </w:pPr>
  </w:p>
  <w:p w:rsidR="004E22AE" w:rsidRPr="007C4C36" w:rsidP="004E22AE" w14:paraId="7EFF8278"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2B3D22D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854A37" w:rsidP="004E22AE" w14:paraId="1D3E7F74" w14:textId="77777777">
    <w:pPr>
      <w:pStyle w:val="Header"/>
      <w:pBdr>
        <w:bottom w:val="single" w:sz="4" w:space="1" w:color="auto"/>
      </w:pBdr>
      <w:tabs>
        <w:tab w:val="clear" w:pos="4513"/>
        <w:tab w:val="clear" w:pos="9027"/>
      </w:tabs>
      <w:jc w:val="center"/>
      <w:rPr>
        <w:lang w:val="es-ES_tradnl"/>
      </w:rPr>
    </w:pPr>
    <w:bookmarkStart w:id="0" w:name="spsSymbolHeader"/>
    <w:r w:rsidRPr="00854A37">
      <w:rPr>
        <w:lang w:val="es-ES_tradnl"/>
      </w:rPr>
      <w:t>G/TBT/N/USA/2252/Add.1/Corr.1</w:t>
    </w:r>
    <w:bookmarkEnd w:id="0"/>
  </w:p>
  <w:p w:rsidR="004E22AE" w:rsidRPr="00854A37" w:rsidP="004E22AE" w14:paraId="01AC3912" w14:textId="77777777">
    <w:pPr>
      <w:pStyle w:val="Header"/>
      <w:pBdr>
        <w:bottom w:val="single" w:sz="4" w:space="1" w:color="auto"/>
      </w:pBdr>
      <w:tabs>
        <w:tab w:val="clear" w:pos="4513"/>
        <w:tab w:val="clear" w:pos="9027"/>
      </w:tabs>
      <w:jc w:val="center"/>
      <w:rPr>
        <w:lang w:val="es-ES_tradnl"/>
      </w:rPr>
    </w:pPr>
  </w:p>
  <w:p w:rsidR="004E22AE" w:rsidRPr="007C4C36" w:rsidP="004E22AE" w14:paraId="4716164B"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3562224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B6DD3C"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00E30EA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21B6B7D3" w14:textId="77777777">
          <w:pPr>
            <w:jc w:val="right"/>
            <w:rPr>
              <w:b/>
              <w:color w:val="FF0000"/>
              <w:szCs w:val="16"/>
            </w:rPr>
          </w:pPr>
        </w:p>
      </w:tc>
    </w:tr>
    <w:bookmarkEnd w:id="1"/>
    <w:tr w14:paraId="09882EF1"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77524C5A"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2B48238A" w14:textId="77777777">
          <w:pPr>
            <w:jc w:val="right"/>
            <w:rPr>
              <w:b/>
              <w:szCs w:val="16"/>
            </w:rPr>
          </w:pPr>
        </w:p>
      </w:tc>
    </w:tr>
    <w:tr w14:paraId="4878F312"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487D83CE" w14:textId="77777777">
          <w:pPr>
            <w:jc w:val="left"/>
            <w:rPr>
              <w:noProof/>
              <w:lang w:eastAsia="en-GB"/>
            </w:rPr>
          </w:pPr>
        </w:p>
      </w:tc>
      <w:tc>
        <w:tcPr>
          <w:tcW w:w="5448" w:type="dxa"/>
          <w:gridSpan w:val="2"/>
          <w:shd w:val="clear" w:color="auto" w:fill="FFFFFF"/>
          <w:tcMar>
            <w:left w:w="108" w:type="dxa"/>
            <w:right w:w="108" w:type="dxa"/>
          </w:tcMar>
        </w:tcPr>
        <w:p w:rsidR="00ED54E0" w:rsidRPr="00854A37" w:rsidP="004E22AE" w14:paraId="12364EC7" w14:textId="77777777">
          <w:pPr>
            <w:jc w:val="right"/>
            <w:rPr>
              <w:b/>
              <w:szCs w:val="16"/>
              <w:lang w:val="es-ES_tradnl"/>
            </w:rPr>
          </w:pPr>
          <w:bookmarkStart w:id="2" w:name="bmkSymbols"/>
          <w:r w:rsidRPr="00854A37">
            <w:rPr>
              <w:b/>
              <w:szCs w:val="16"/>
              <w:lang w:val="es-ES_tradnl"/>
            </w:rPr>
            <w:t>G/TBT/N/USA/2252/Add.1/Corr.1</w:t>
          </w:r>
          <w:bookmarkEnd w:id="2"/>
        </w:p>
      </w:tc>
    </w:tr>
    <w:tr w14:paraId="0D4FDD83"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54A37" w:rsidP="000F4B07" w14:paraId="6311DE04" w14:textId="77777777">
          <w:pPr>
            <w:rPr>
              <w:lang w:val="es-ES_tradnl"/>
            </w:rPr>
          </w:pPr>
        </w:p>
      </w:tc>
      <w:tc>
        <w:tcPr>
          <w:tcW w:w="5448" w:type="dxa"/>
          <w:gridSpan w:val="2"/>
          <w:shd w:val="clear" w:color="auto" w:fill="FFFFFF"/>
          <w:tcMar>
            <w:left w:w="108" w:type="dxa"/>
            <w:right w:w="108" w:type="dxa"/>
          </w:tcMar>
          <w:vAlign w:val="center"/>
        </w:tcPr>
        <w:p w:rsidR="00ED54E0" w:rsidRPr="004E22AE" w:rsidP="000F4B07" w14:paraId="3F7F2F8C" w14:textId="77777777">
          <w:pPr>
            <w:jc w:val="right"/>
            <w:rPr>
              <w:szCs w:val="16"/>
            </w:rPr>
          </w:pPr>
          <w:bookmarkStart w:id="3" w:name="spsDateDistribution"/>
          <w:bookmarkStart w:id="4" w:name="bmkDate"/>
          <w:r w:rsidRPr="004E22AE">
            <w:rPr>
              <w:szCs w:val="16"/>
            </w:rPr>
            <w:t>28 August 2026</w:t>
          </w:r>
          <w:bookmarkEnd w:id="3"/>
          <w:bookmarkEnd w:id="4"/>
        </w:p>
      </w:tc>
    </w:tr>
    <w:tr w14:paraId="21BEFE86"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4BF1A149" w14:textId="77777777">
          <w:pPr>
            <w:jc w:val="left"/>
            <w:rPr>
              <w:b/>
            </w:rPr>
          </w:pPr>
          <w:bookmarkStart w:id="5" w:name="bmkSerial"/>
          <w:r>
            <w:rPr>
              <w:rFonts w:ascii="Verdana" w:eastAsia="Verdana" w:hAnsi="Verdana" w:cs="Verdana"/>
              <w:b w:val="0"/>
              <w:color w:val="FF0000"/>
              <w:sz w:val="18"/>
            </w:rPr>
            <w:t>(26-5981)</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0FC55E4A"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05DB03B9"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373712A7"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56D35E71"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3E2A8E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5801628">
    <w:abstractNumId w:val="9"/>
  </w:num>
  <w:num w:numId="2" w16cid:durableId="215164895">
    <w:abstractNumId w:val="7"/>
  </w:num>
  <w:num w:numId="3" w16cid:durableId="1807775545">
    <w:abstractNumId w:val="6"/>
  </w:num>
  <w:num w:numId="4" w16cid:durableId="559874752">
    <w:abstractNumId w:val="5"/>
  </w:num>
  <w:num w:numId="5" w16cid:durableId="1238588069">
    <w:abstractNumId w:val="4"/>
  </w:num>
  <w:num w:numId="6" w16cid:durableId="1948192872">
    <w:abstractNumId w:val="12"/>
  </w:num>
  <w:num w:numId="7" w16cid:durableId="46149923">
    <w:abstractNumId w:val="11"/>
  </w:num>
  <w:num w:numId="8" w16cid:durableId="1782216743">
    <w:abstractNumId w:val="10"/>
  </w:num>
  <w:num w:numId="9" w16cid:durableId="1522865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7015025">
    <w:abstractNumId w:val="13"/>
  </w:num>
  <w:num w:numId="11" w16cid:durableId="425031670">
    <w:abstractNumId w:val="8"/>
  </w:num>
  <w:num w:numId="12" w16cid:durableId="1819571399">
    <w:abstractNumId w:val="3"/>
  </w:num>
  <w:num w:numId="13" w16cid:durableId="728765129">
    <w:abstractNumId w:val="2"/>
  </w:num>
  <w:num w:numId="14" w16cid:durableId="1287006622">
    <w:abstractNumId w:val="1"/>
  </w:num>
  <w:num w:numId="15" w16cid:durableId="1177883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A64F2"/>
    <w:rsid w:val="000B31E1"/>
    <w:rsid w:val="000B4702"/>
    <w:rsid w:val="000C2CBB"/>
    <w:rsid w:val="000F07BF"/>
    <w:rsid w:val="000F4B07"/>
    <w:rsid w:val="0011356B"/>
    <w:rsid w:val="0013337F"/>
    <w:rsid w:val="00182B84"/>
    <w:rsid w:val="001E291F"/>
    <w:rsid w:val="001E620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3D3351"/>
    <w:rsid w:val="00467032"/>
    <w:rsid w:val="0046754A"/>
    <w:rsid w:val="004812BB"/>
    <w:rsid w:val="00491829"/>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5606"/>
    <w:rsid w:val="00807247"/>
    <w:rsid w:val="00816238"/>
    <w:rsid w:val="008227B3"/>
    <w:rsid w:val="00840C2B"/>
    <w:rsid w:val="00854A37"/>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E774A"/>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A74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3D37"/>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AC7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8-27/html/2026-17508.htm" TargetMode="External" /><Relationship Id="rId11" Type="http://schemas.openxmlformats.org/officeDocument/2006/relationships/hyperlink" Target="https://www.govinfo.gov/content/pkg/FR-2026-08-27/pdf/2026-17508.pdf" TargetMode="External" /><Relationship Id="rId12" Type="http://schemas.openxmlformats.org/officeDocument/2006/relationships/hyperlink" Target="https://www.fcc.gov/edocs/search-results?t=quick&amp;fccdaNo=18-122" TargetMode="External" /><Relationship Id="rId13" Type="http://schemas.openxmlformats.org/officeDocument/2006/relationships/hyperlink" Target="https://www.fcc.gov/edocs/search-results?t=quick&amp;dockets=25-59" TargetMode="External" /><Relationship Id="rId14" Type="http://schemas.openxmlformats.org/officeDocument/2006/relationships/hyperlink" Target="https://www.fcc.gov/edocs/search-results?t=quick&amp;fccdaNo=26-46" TargetMode="External" /><Relationship Id="rId15" Type="http://schemas.openxmlformats.org/officeDocument/2006/relationships/hyperlink" Target="https://www.fcc.gov/edocs" TargetMode="External" /><Relationship Id="rId16" Type="http://schemas.openxmlformats.org/officeDocument/2006/relationships/hyperlink" Target="https://members.wto.org/crnattachments/2026/TBT/USA/26_04459_00_e.pdf"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govinfo.gov/content/pkg/FR-2026-07-31/pdf/2026-15598.pdf" TargetMode="External" /><Relationship Id="rId7" Type="http://schemas.openxmlformats.org/officeDocument/2006/relationships/hyperlink" Target="https://eping.wto.org/en/Search?viewData=G/TBT/N/USA/2252/Add.1" TargetMode="External" /><Relationship Id="rId8" Type="http://schemas.openxmlformats.org/officeDocument/2006/relationships/hyperlink" Target="https://www.ecfr.gov/current/title-47" TargetMode="External" /><Relationship Id="rId9" Type="http://schemas.openxmlformats.org/officeDocument/2006/relationships/hyperlink" Target="https://www.ecfr.gov/current/title-47/chapter-I/subchapter-B/part-2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001A-0E5B-41EC-BFB3-FE0AC0C12603}">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1462</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2026-08-28T09:52:00Z</dcterms:created>
  <dcterms:modified xsi:type="dcterms:W3CDTF">2026-08-28T10:07:00Z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WTO OFFICIAL</vt:lpwstr>
  </property>
</Properties>
</file>