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5A10620" w14:textId="77777777">
      <w:pPr>
        <w:pStyle w:val="Title"/>
      </w:pPr>
      <w:r w:rsidRPr="00EF68C9">
        <w:t>NOTIFICACIÓN</w:t>
      </w:r>
    </w:p>
    <w:p w:rsidR="002F663C" w:rsidRPr="00EF68C9" w:rsidP="00D31A79" w14:paraId="4D74E48C" w14:textId="77777777">
      <w:pPr>
        <w:pStyle w:val="Title3"/>
      </w:pPr>
      <w:r w:rsidRPr="00EF68C9">
        <w:t>Addendum</w:t>
      </w:r>
    </w:p>
    <w:p w:rsidR="002F663C" w:rsidP="00B22706" w14:paraId="1870B06B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362CBF61" w14:textId="77777777">
      <w:pPr>
        <w:rPr>
          <w:rFonts w:eastAsia="Calibri" w:cs="Times New Roman"/>
        </w:rPr>
      </w:pPr>
    </w:p>
    <w:p w:rsidR="002F663C" w:rsidRPr="00EF68C9" w:rsidP="00EF68C9" w14:paraId="6DB6C32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769A3FC" w14:textId="77777777"/>
    <w:p w:rsidR="00B22706" w:rsidRPr="00EF68C9" w:rsidP="00EF68C9" w14:paraId="4AC4B4EA" w14:textId="77777777"/>
    <w:p w:rsidR="002F663C" w:rsidRPr="00EF68C9" w:rsidP="00EF68C9" w14:paraId="775D61F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</w:t>
      </w:r>
      <w:r w:rsidRPr="00EF68C9" w:rsidR="00EF68C9">
        <w:t>N°</w:t>
      </w:r>
      <w:r w:rsidRPr="00EF68C9" w:rsidR="00EF68C9">
        <w:t xml:space="preserve"> 009-2017-EM. </w:t>
      </w:r>
      <w:r w:rsidRPr="00EF68C9" w:rsidR="00EF68C9">
        <w:rPr>
          <w:b/>
          <w:bCs/>
        </w:rPr>
        <w:t>Anexo 3</w:t>
      </w:r>
    </w:p>
    <w:p w:rsidR="002F663C" w:rsidRPr="00EF68C9" w:rsidP="00EF68C9" w14:paraId="5483AB8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27B116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A5824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70961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57ED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64C453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C1635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DE296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8C015E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ED0E8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FD71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7F78C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F9E2D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7E48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AC0558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7CD20F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24390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51760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17BB5C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1A836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D2C7BE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E997D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71E4D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1F975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7A27142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483CE7F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639CF49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175FD4E5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https://members.wto.org/crnattachments/2026/TBT/PER/modification/26_04415_00_s.pdf</w:t>
              </w:r>
            </w:hyperlink>
          </w:p>
          <w:p w:rsidR="005127D6" w:rsidP="00745CBF" w14:paraId="527703B9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https://members.wto.org/crnattachments/2026/TBT/PER/modification/26_04415_01_s.pdf</w:t>
              </w:r>
            </w:hyperlink>
          </w:p>
          <w:p w:rsidR="002F663C" w:rsidRPr="00EF68C9" w14:paraId="3AD6A2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44C94F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08A51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567A8F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AB741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9FB46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7D6138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3572089" w14:textId="77777777"/>
    <w:p w:rsidR="003918E9" w:rsidRPr="00F95856" w:rsidP="00B03883" w14:paraId="50880B5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3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</w:t>
      </w:r>
      <w:r w:rsidRPr="00EF68C9" w:rsidR="00EF68C9">
        <w:t>N°</w:t>
      </w:r>
      <w:r w:rsidRPr="00EF68C9" w:rsidR="00EF68C9">
        <w:t xml:space="preserve"> 009-2017-MINEM publicado el 16 de diciembre de 2019. Dicho Reglamento Técnico fue notificado en la etapa de proyecto con la signatura G/TBT/N/PER/73 y el documento definitivo mediante la signatura G/TBT/N/PER/73/Add.1. </w:t>
      </w:r>
    </w:p>
    <w:p w:rsidR="00EF68C9" w:rsidRPr="00EF68C9" w:rsidP="00B03883" w14:paraId="0E283E89" w14:textId="77777777">
      <w:pPr>
        <w:spacing w:before="120" w:after="120"/>
      </w:pPr>
      <w:r w:rsidRPr="00EF68C9">
        <w:rPr>
          <w:b/>
          <w:bCs/>
        </w:rPr>
        <w:t xml:space="preserve">Anexo 3: Aparatos de refrigeración </w:t>
      </w:r>
    </w:p>
    <w:p w:rsidR="00EF68C9" w:rsidRPr="00EF68C9" w:rsidP="00B03883" w14:paraId="38F3C225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7A6BDE01" w14:textId="77777777">
      <w:pPr>
        <w:spacing w:before="120" w:after="120"/>
      </w:pPr>
      <w:r w:rsidRPr="00EF68C9">
        <w:t xml:space="preserve">Av. De Las Artes Sur </w:t>
      </w:r>
      <w:r w:rsidRPr="00EF68C9">
        <w:t>N°</w:t>
      </w:r>
      <w:r w:rsidRPr="00EF68C9">
        <w:t xml:space="preserve"> 260 - San Borja - Lima - Perú</w:t>
      </w:r>
    </w:p>
    <w:p w:rsidR="00EF68C9" w:rsidRPr="00EF68C9" w:rsidP="00B03883" w14:paraId="1730C108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4469FC57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3102646E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43D3AD19" w14:textId="77777777">
      <w:pPr>
        <w:spacing w:before="120" w:after="120"/>
      </w:pPr>
      <w:r w:rsidRPr="00EF68C9">
        <w:t xml:space="preserve">Calle Uno Oeste </w:t>
      </w:r>
      <w:r w:rsidRPr="00EF68C9">
        <w:t>Nº</w:t>
      </w:r>
      <w:r w:rsidRPr="00EF68C9">
        <w:t xml:space="preserve"> 50 - Urb. </w:t>
      </w:r>
      <w:r w:rsidRPr="00EF68C9">
        <w:t>Corpac</w:t>
      </w:r>
      <w:r w:rsidRPr="00EF68C9">
        <w:t xml:space="preserve"> - Lima 27 - Perú</w:t>
      </w:r>
    </w:p>
    <w:p w:rsidR="00EF68C9" w:rsidRPr="00EF68C9" w:rsidP="00B03883" w14:paraId="2AA46975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006E6B06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270C7D8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33A8EC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8FD7CC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1D6E8D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313D3" w:rsidRPr="00EF68C9" w:rsidP="00ED54E0" w14:paraId="38156B0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E313D3" w:rsidRPr="00EF68C9" w:rsidP="00ED54E0" w14:paraId="468DAD3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B4647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321A28B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C6551F0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DC0B68" w:rsidP="00583508" w14:paraId="61ADE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DC0B68">
      <w:rPr>
        <w:lang w:val="en-GB"/>
      </w:rPr>
      <w:t>G/TBT/N/PER/73/Add.2</w:t>
    </w:r>
    <w:bookmarkEnd w:id="7"/>
  </w:p>
  <w:p w:rsidR="00470C19" w:rsidRPr="00DC0B68" w:rsidP="00583508" w14:paraId="66951A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01216D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FB5734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77340C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B8A323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8F85A8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F14119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FF4449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59A7BB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AB5C8A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DC0B68" w:rsidP="00D763A2" w14:paraId="0AE09AAC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DC0B68">
            <w:rPr>
              <w:rFonts w:eastAsia="Calibri" w:cs="Times New Roman"/>
              <w:b/>
              <w:szCs w:val="16"/>
              <w:lang w:val="en-GB"/>
            </w:rPr>
            <w:t>G/TBT/N/PER/73/Add.2</w:t>
          </w:r>
          <w:bookmarkEnd w:id="16"/>
        </w:p>
      </w:tc>
    </w:tr>
    <w:tr w14:paraId="2EE5521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28832E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E14CC0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1705CDC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E89F7F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(26-5909)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DFABBD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8C0449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4B4F41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D04B5D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313D5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712361">
    <w:abstractNumId w:val="9"/>
  </w:num>
  <w:num w:numId="2" w16cid:durableId="444157878">
    <w:abstractNumId w:val="7"/>
  </w:num>
  <w:num w:numId="3" w16cid:durableId="2099522609">
    <w:abstractNumId w:val="6"/>
  </w:num>
  <w:num w:numId="4" w16cid:durableId="1889343389">
    <w:abstractNumId w:val="5"/>
  </w:num>
  <w:num w:numId="5" w16cid:durableId="1272125077">
    <w:abstractNumId w:val="4"/>
  </w:num>
  <w:num w:numId="6" w16cid:durableId="905140322">
    <w:abstractNumId w:val="12"/>
  </w:num>
  <w:num w:numId="7" w16cid:durableId="366292607">
    <w:abstractNumId w:val="11"/>
  </w:num>
  <w:num w:numId="8" w16cid:durableId="1751072776">
    <w:abstractNumId w:val="10"/>
  </w:num>
  <w:num w:numId="9" w16cid:durableId="14828500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4261545">
    <w:abstractNumId w:val="13"/>
  </w:num>
  <w:num w:numId="11" w16cid:durableId="1903369616">
    <w:abstractNumId w:val="8"/>
  </w:num>
  <w:num w:numId="12" w16cid:durableId="963576958">
    <w:abstractNumId w:val="3"/>
  </w:num>
  <w:num w:numId="13" w16cid:durableId="792208477">
    <w:abstractNumId w:val="2"/>
  </w:num>
  <w:num w:numId="14" w16cid:durableId="1708991488">
    <w:abstractNumId w:val="1"/>
  </w:num>
  <w:num w:numId="15" w16cid:durableId="478427968">
    <w:abstractNumId w:val="0"/>
  </w:num>
  <w:num w:numId="16" w16cid:durableId="194446155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ED1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167C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876FE"/>
    <w:rsid w:val="005A1A22"/>
    <w:rsid w:val="005A2EBE"/>
    <w:rsid w:val="005B04B9"/>
    <w:rsid w:val="005B3ACA"/>
    <w:rsid w:val="005B68C7"/>
    <w:rsid w:val="005B7054"/>
    <w:rsid w:val="005C353B"/>
    <w:rsid w:val="005D5981"/>
    <w:rsid w:val="005F1ED6"/>
    <w:rsid w:val="005F30CB"/>
    <w:rsid w:val="00612644"/>
    <w:rsid w:val="00620F21"/>
    <w:rsid w:val="0062527B"/>
    <w:rsid w:val="00627EB9"/>
    <w:rsid w:val="00635CBD"/>
    <w:rsid w:val="00642BF9"/>
    <w:rsid w:val="0064657D"/>
    <w:rsid w:val="00647F55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54ADF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C0B68"/>
    <w:rsid w:val="00DE50DB"/>
    <w:rsid w:val="00DF085F"/>
    <w:rsid w:val="00DF466E"/>
    <w:rsid w:val="00DF6AE1"/>
    <w:rsid w:val="00E1011F"/>
    <w:rsid w:val="00E313D3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44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15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15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5C8C-294F-4E70-9E27-12D80C05AA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2026-08-26T08:04:00Z</dcterms:created>
  <dcterms:modified xsi:type="dcterms:W3CDTF">2026-08-26T08:07:00Z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