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B97263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0A301C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888D0E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F534F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3C2963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B0A931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FB935D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2D202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17E5C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1D77C2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2C1E098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0A6E3CF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B8EB8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A30BA7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19B55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25085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1BD2E0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Optical devices for enhancing low vision (HS code(s): 901850); (ICS code(s): 11.040.70)</w:t>
            </w:r>
          </w:p>
        </w:tc>
      </w:tr>
      <w:tr w14:paraId="03DBEBE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F37671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B7B0AD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Ophthalmic optics and instruments—Optical devices for enhancing low vision; (30 page(s), in Chinese)</w:t>
            </w:r>
          </w:p>
          <w:p w:rsidR="000C3B6C" w:rsidRPr="000C3B6C" w:rsidP="002F6A28" w14:paraId="7A5ABA9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17EAF" w:rsidRPr="00CE6C29" w:rsidP="002F6A28" w14:paraId="05B4CAFC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https://members.wto.org/crnattachments/2026/TBT/CHN/26_04308_00_x.pdf</w:t>
              </w:r>
            </w:hyperlink>
          </w:p>
        </w:tc>
      </w:tr>
      <w:tr w14:paraId="300223F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F5EC4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3759D0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basic requirements for optical devices for enhancing low vision and describes the corresponding test methods.</w:t>
            </w:r>
          </w:p>
          <w:p w:rsidR="00FE448B" w:rsidRPr="00C379C8" w:rsidP="002F6A28" w14:paraId="12161BD1" w14:textId="77777777">
            <w:pPr>
              <w:spacing w:before="120" w:after="120"/>
            </w:pPr>
            <w:r w:rsidRPr="00C379C8">
              <w:t>This document applies to optical devices for enhancing low vision.</w:t>
            </w:r>
          </w:p>
          <w:p w:rsidR="00FE448B" w:rsidRPr="00C379C8" w:rsidP="002F6A28" w14:paraId="7535E795" w14:textId="77777777">
            <w:pPr>
              <w:spacing w:before="120" w:after="120"/>
            </w:pPr>
            <w:r w:rsidRPr="00C379C8">
              <w:t>This document does not apply to electro-optical devices for enhancing low vision or implantable low vision devices.</w:t>
            </w:r>
          </w:p>
        </w:tc>
      </w:tr>
      <w:tr w14:paraId="5F805A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2B40E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F65CD4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33FA8D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A0AC4D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A2D4C9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6DFD4FB" w14:textId="77777777">
            <w:pPr>
              <w:spacing w:before="120" w:after="120"/>
            </w:pPr>
            <w:r w:rsidRPr="002F6A28">
              <w:t>-</w:t>
            </w:r>
          </w:p>
        </w:tc>
      </w:tr>
      <w:tr w14:paraId="44247A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E1D068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A8FFB4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0A6A56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36 months after approval</w:t>
            </w:r>
          </w:p>
        </w:tc>
      </w:tr>
      <w:tr w14:paraId="31335E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65138D" w14:paraId="4689983F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65138D" w14:paraId="27A27251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65138D" w14:paraId="1E086791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18 October 2026</w:t>
            </w:r>
          </w:p>
          <w:p w:rsidR="000C3B6C" w:rsidRPr="00E3324D" w:rsidP="0065138D" w14:paraId="4379ECDC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65138D" w14:paraId="37807CD4" w14:textId="77777777">
            <w:pPr>
              <w:keepNext/>
              <w:keepLines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65138D" w14:paraId="5741A0BD" w14:textId="77777777">
            <w:pPr>
              <w:keepNext/>
              <w:keepLines/>
            </w:pPr>
            <w:r w:rsidRPr="00CE6C29">
              <w:t xml:space="preserve">WTO/TBT National Notification and Enquiry </w:t>
            </w:r>
            <w:r w:rsidRPr="00CE6C29">
              <w:t>Center</w:t>
            </w:r>
            <w:r w:rsidRPr="00CE6C29">
              <w:t xml:space="preserve"> of the People's Republic of China</w:t>
            </w:r>
          </w:p>
          <w:p w:rsidR="00CE6C29" w:rsidRPr="00CE6C29" w:rsidP="0065138D" w14:paraId="0BC056B1" w14:textId="77777777">
            <w:pPr>
              <w:keepNext/>
              <w:keepLines/>
            </w:pPr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65138D" w14:paraId="6CCA8A95" w14:textId="77777777">
            <w:pPr>
              <w:keepNext/>
              <w:keepLines/>
              <w:spacing w:after="120"/>
            </w:pPr>
            <w:r w:rsidRPr="00CE6C29">
              <w:t>E_mail</w:t>
            </w:r>
            <w:r w:rsidRPr="00CE6C29">
              <w:t xml:space="preserve">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1ABD55C1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53360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E7D1C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957D24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706F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E7905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3D8E9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37CAD3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B72F0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G/TBT/N/CHN/2337</w:t>
    </w:r>
    <w:bookmarkEnd w:id="0"/>
  </w:p>
  <w:p w:rsidR="009239F7" w:rsidRPr="002F6A28" w:rsidP="009239F7" w14:paraId="2388C9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1A2A3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778519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F16364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4D989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E4517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2FBE8C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22DC30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09F869C" w14:textId="77777777">
          <w:pPr>
            <w:jc w:val="right"/>
            <w:rPr>
              <w:b/>
              <w:szCs w:val="16"/>
            </w:rPr>
          </w:pPr>
        </w:p>
      </w:tc>
    </w:tr>
    <w:tr w14:paraId="67E95F0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51F3AB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A1D7A4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G/TBT/N/CHN/2337</w:t>
          </w:r>
          <w:bookmarkEnd w:id="2"/>
        </w:p>
      </w:tc>
    </w:tr>
    <w:tr w14:paraId="23057DF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F013F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B3BDFC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19 August 2026</w:t>
          </w:r>
          <w:bookmarkEnd w:id="3"/>
          <w:bookmarkEnd w:id="4"/>
        </w:p>
      </w:tc>
    </w:tr>
    <w:tr w14:paraId="2DDDE6E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4BD181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(26-5803)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551CAC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1F56CD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4EFE9E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2EC654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F5E5D0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7397412">
    <w:abstractNumId w:val="9"/>
  </w:num>
  <w:num w:numId="2" w16cid:durableId="1154299211">
    <w:abstractNumId w:val="7"/>
  </w:num>
  <w:num w:numId="3" w16cid:durableId="1120537053">
    <w:abstractNumId w:val="6"/>
  </w:num>
  <w:num w:numId="4" w16cid:durableId="714164764">
    <w:abstractNumId w:val="5"/>
  </w:num>
  <w:num w:numId="5" w16cid:durableId="944269041">
    <w:abstractNumId w:val="4"/>
  </w:num>
  <w:num w:numId="6" w16cid:durableId="357510278">
    <w:abstractNumId w:val="12"/>
  </w:num>
  <w:num w:numId="7" w16cid:durableId="1002665931">
    <w:abstractNumId w:val="11"/>
  </w:num>
  <w:num w:numId="8" w16cid:durableId="430663950">
    <w:abstractNumId w:val="10"/>
  </w:num>
  <w:num w:numId="9" w16cid:durableId="3902709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3420382">
    <w:abstractNumId w:val="13"/>
  </w:num>
  <w:num w:numId="11" w16cid:durableId="1567761191">
    <w:abstractNumId w:val="8"/>
  </w:num>
  <w:num w:numId="12" w16cid:durableId="1474562997">
    <w:abstractNumId w:val="3"/>
  </w:num>
  <w:num w:numId="13" w16cid:durableId="1292054552">
    <w:abstractNumId w:val="2"/>
  </w:num>
  <w:num w:numId="14" w16cid:durableId="1739328008">
    <w:abstractNumId w:val="1"/>
  </w:num>
  <w:num w:numId="15" w16cid:durableId="248316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25E21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2F7BB9"/>
    <w:rsid w:val="00303D9D"/>
    <w:rsid w:val="00304AAE"/>
    <w:rsid w:val="00305616"/>
    <w:rsid w:val="003124EC"/>
    <w:rsid w:val="00317EAF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138D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D26D3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6C41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03C8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4965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AB173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308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52ECFD-B507-4147-9C06-377E14E8265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2026-08-19T09:51:00Z</dcterms:created>
  <dcterms:modified xsi:type="dcterms:W3CDTF">2026-08-19T10:00:00Z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