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18435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FF20D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9C014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5BAB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EA79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48F81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2862978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7A756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579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C8DB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98815B" w14:textId="77777777">
            <w:pPr>
              <w:spacing w:after="120"/>
            </w:pPr>
            <w:r w:rsidRPr="00C379C8">
              <w:t>Acts of the Executive Branch</w:t>
            </w:r>
          </w:p>
        </w:tc>
      </w:tr>
      <w:tr w14:paraId="730BB2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9E04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2BD8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DAB1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D555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46A2A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MINERAL FUELS, MINERAL OILS AND PRODUCTS OF THEIR DISTILLATION; BITUMINOUS SUBSTANCES; MINERAL WAXES (HS code(s): 27)</w:t>
            </w:r>
          </w:p>
        </w:tc>
      </w:tr>
      <w:tr w14:paraId="7CA4FD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DBCE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85BD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Decree No. 13.094, 12 August 2026; (12 page(s), in Portuguese)</w:t>
            </w:r>
          </w:p>
          <w:p w:rsidR="000C3B6C" w:rsidRPr="000C3B6C" w:rsidP="002F6A28" w14:paraId="71D528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E08FB" w:rsidRPr="00CE6C29" w:rsidP="002F6A28" w14:paraId="196CC3E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https://members.wto.org/crnattachments/2026/TBT/BRA/26_04261_00_x.pdf</w:t>
              </w:r>
            </w:hyperlink>
          </w:p>
        </w:tc>
      </w:tr>
      <w:tr w14:paraId="3000AD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9D8C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2636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Regulates the National Sustainable Aviation Fuel Program, as provided for in Law No. 14.993 8 October 2024.</w:t>
            </w:r>
          </w:p>
        </w:tc>
      </w:tr>
      <w:tr w14:paraId="18EE70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1F5D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4D70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C7254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503F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ACCD4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4BF7E7" w14:textId="77777777">
            <w:pPr>
              <w:spacing w:before="120" w:after="120"/>
            </w:pPr>
            <w:r w:rsidRPr="002F6A28">
              <w:t>Official Gazette of the Union on 13 August 2026, Edition: 152 | Section: 1 | Page: 3</w:t>
            </w:r>
          </w:p>
        </w:tc>
      </w:tr>
      <w:tr w14:paraId="620102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19D4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EF1D01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0DC88E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37FA48AF" w14:textId="77777777" w:rsidTr="00CB229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CD58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B825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67B93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4DC432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DFE80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D63B85" w14:textId="77777777">
            <w:r w:rsidRPr="00CE6C29">
              <w:t>National Institute of Metrology, Quality and Technology – INMETRO</w:t>
            </w:r>
          </w:p>
          <w:p w:rsidR="00CE6C29" w:rsidRPr="00CE6C29" w:rsidP="000C3B6C" w14:paraId="07B666D0" w14:textId="77777777">
            <w:r w:rsidRPr="00CE6C29">
              <w:t>Telephone: +(55) 21 2145.3817</w:t>
            </w:r>
          </w:p>
          <w:p w:rsidR="00CE6C29" w:rsidRPr="00CE6C29" w:rsidP="000C3B6C" w14:paraId="7B92F906" w14:textId="77777777">
            <w:r w:rsidRPr="00CE6C29">
              <w:t>Email:</w:t>
            </w:r>
          </w:p>
          <w:p w:rsidR="00CE6C29" w:rsidRPr="00CE6C29" w:rsidP="000C3B6C" w14:paraId="5068559D" w14:textId="77777777">
            <w:hyperlink r:id="rId7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4DA93A61" w14:textId="77777777">
            <w:r w:rsidRPr="00CE6C29">
              <w:t>Web-site:</w:t>
            </w:r>
          </w:p>
          <w:p w:rsidR="00CE6C29" w:rsidRPr="00CE6C29" w:rsidP="000C3B6C" w14:paraId="70318CFA" w14:textId="77777777">
            <w:pPr>
              <w:spacing w:after="120"/>
            </w:pPr>
            <w:r w:rsidRPr="00CE6C29">
              <w:t>www.inmetro.gov.br/barreirastecnicas</w:t>
            </w:r>
          </w:p>
        </w:tc>
      </w:tr>
    </w:tbl>
    <w:p w:rsidR="00EE3A11" w:rsidRPr="002F6A28" w:rsidP="00887259" w14:paraId="17C330C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FA6A7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AADEB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BC0874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9802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AD0F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3F6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7722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C4C6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G/TBT/N/BRA/1638</w:t>
    </w:r>
    <w:bookmarkEnd w:id="0"/>
  </w:p>
  <w:p w:rsidR="009239F7" w:rsidRPr="002F6A28" w:rsidP="009239F7" w14:paraId="1DEDE0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CB30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09AA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DD02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F7C18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C774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8D3D9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C661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86A5A3" w14:textId="77777777">
          <w:pPr>
            <w:jc w:val="right"/>
            <w:rPr>
              <w:b/>
              <w:szCs w:val="16"/>
            </w:rPr>
          </w:pPr>
        </w:p>
      </w:tc>
    </w:tr>
    <w:tr w14:paraId="605372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80F9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E481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G/TBT/N/BRA/1638</w:t>
          </w:r>
          <w:bookmarkEnd w:id="2"/>
        </w:p>
      </w:tc>
    </w:tr>
    <w:tr w14:paraId="466E6D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6AF5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56790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August 2026</w:t>
          </w:r>
          <w:bookmarkEnd w:id="3"/>
          <w:bookmarkEnd w:id="4"/>
        </w:p>
      </w:tc>
    </w:tr>
    <w:tr w14:paraId="7EFE1EB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5A14D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DF42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4D21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EC4D0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5418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7F8D6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427207">
    <w:abstractNumId w:val="9"/>
  </w:num>
  <w:num w:numId="2" w16cid:durableId="1401714747">
    <w:abstractNumId w:val="7"/>
  </w:num>
  <w:num w:numId="3" w16cid:durableId="343631933">
    <w:abstractNumId w:val="6"/>
  </w:num>
  <w:num w:numId="4" w16cid:durableId="1234123720">
    <w:abstractNumId w:val="5"/>
  </w:num>
  <w:num w:numId="5" w16cid:durableId="433788039">
    <w:abstractNumId w:val="4"/>
  </w:num>
  <w:num w:numId="6" w16cid:durableId="971206532">
    <w:abstractNumId w:val="12"/>
  </w:num>
  <w:num w:numId="7" w16cid:durableId="1312178256">
    <w:abstractNumId w:val="11"/>
  </w:num>
  <w:num w:numId="8" w16cid:durableId="1824154839">
    <w:abstractNumId w:val="10"/>
  </w:num>
  <w:num w:numId="9" w16cid:durableId="139153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2068600">
    <w:abstractNumId w:val="13"/>
  </w:num>
  <w:num w:numId="11" w16cid:durableId="990789852">
    <w:abstractNumId w:val="8"/>
  </w:num>
  <w:num w:numId="12" w16cid:durableId="1052385248">
    <w:abstractNumId w:val="3"/>
  </w:num>
  <w:num w:numId="13" w16cid:durableId="536699101">
    <w:abstractNumId w:val="2"/>
  </w:num>
  <w:num w:numId="14" w16cid:durableId="472908500">
    <w:abstractNumId w:val="1"/>
  </w:num>
  <w:num w:numId="15" w16cid:durableId="153553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6B5"/>
    <w:rsid w:val="000658AC"/>
    <w:rsid w:val="00070203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0E21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143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08FB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1E2"/>
    <w:rsid w:val="00AE2372"/>
    <w:rsid w:val="00AE29B6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2299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0CCF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DF97B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4261_00_x.pdf" TargetMode="External" /><Relationship Id="rId7" Type="http://schemas.openxmlformats.org/officeDocument/2006/relationships/hyperlink" Target="mailto:barreirastecnicas@inmet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777C6-C7F0-4C50-BED1-DD17AD60F6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2026-08-17T08:45:00Z</dcterms:created>
  <dcterms:modified xsi:type="dcterms:W3CDTF">2026-08-17T09:04:00Z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