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12A8F1DA" w14:textId="77777777">
      <w:pPr>
        <w:pStyle w:val="Title"/>
      </w:pPr>
      <w:bookmarkStart w:id="4" w:name="_Hlk23403596"/>
      <w:r w:rsidRPr="00EF68C9">
        <w:t>NOTIFICACIÓN</w:t>
      </w:r>
    </w:p>
    <w:p w:rsidR="002F663C" w:rsidRPr="00EF68C9" w:rsidP="00D31A79" w14:paraId="7652F316" w14:textId="77777777">
      <w:pPr>
        <w:pStyle w:val="Title3"/>
      </w:pPr>
      <w:r w:rsidRPr="00EF68C9">
        <w:t>Addendum</w:t>
      </w:r>
    </w:p>
    <w:p w:rsidR="002F663C" w:rsidP="00B22706" w14:paraId="67448A5A" w14:textId="77777777">
      <w:r w:rsidRPr="00EF68C9">
        <w:t>La siguiente comunicación, de fecha 5 de agosto de 2026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de </w:t>
      </w:r>
      <w:r w:rsidRPr="00EF68C9">
        <w:rPr>
          <w:u w:val="single"/>
        </w:rPr>
        <w:t>Chile</w:t>
      </w:r>
      <w:r w:rsidRPr="00EF68C9">
        <w:t>.</w:t>
      </w:r>
    </w:p>
    <w:p w:rsidR="00B22706" w:rsidRPr="00EF68C9" w:rsidP="00B22706" w14:paraId="4B7C862C" w14:textId="77777777">
      <w:pPr>
        <w:rPr>
          <w:rFonts w:eastAsia="Calibri" w:cs="Times New Roman"/>
        </w:rPr>
      </w:pPr>
    </w:p>
    <w:p w:rsidR="002F663C" w:rsidRPr="00EF68C9" w:rsidP="00EF68C9" w14:paraId="033419E8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00D29D8C" w14:textId="77777777"/>
    <w:p w:rsidR="00B22706" w:rsidRPr="00EF68C9" w:rsidP="00EF68C9" w14:paraId="2AF2A32F" w14:textId="77777777"/>
    <w:p w:rsidR="002F663C" w:rsidRPr="00EF68C9" w:rsidP="00EF68C9" w14:paraId="396B09B3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>: Propuesta de Modificación del Decreto N°231 de 2000, del Ministerio de Transportes y Telecomunicaciones, Subsecretaría de Transportes.</w:t>
      </w:r>
    </w:p>
    <w:p w:rsidR="002F663C" w:rsidRPr="00EF68C9" w:rsidP="00EF68C9" w14:paraId="5A5FF799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5F658EE1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EF68C9" w:rsidP="00745CBF" w14:paraId="2EAA8964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5FF07A2F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5627278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37234A91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12DE061E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278C514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4D175328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3C26A2B5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6A9D658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745CBF" w14:paraId="334D6BA0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Publicación de la medida notificada - fecha: 31 de julio de 2026</w:t>
            </w:r>
          </w:p>
        </w:tc>
      </w:tr>
      <w:tr w14:paraId="08A4B66E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313CBB7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745CBF" w14:paraId="01F0A98A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Entrada en vigor de la medida notificada - fecha: El presente decreto entrará en vigencia transcurridos 6 meses contados desde la fecha de su publicación en el Diario Oficial.</w:t>
            </w:r>
          </w:p>
        </w:tc>
      </w:tr>
      <w:tr w14:paraId="1566D11C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31F73C4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442BDE" w14:paraId="74D067F7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5" w:name="_Ref40866906"/>
            <w:r>
              <w:rPr>
                <w:rStyle w:val="FootnoteReference"/>
              </w:rPr>
              <w:footnoteReference w:id="2"/>
            </w:r>
            <w:bookmarkEnd w:id="5"/>
            <w:r w:rsidRPr="00EF68C9">
              <w:t xml:space="preserve">: </w:t>
            </w:r>
          </w:p>
          <w:p w:rsidR="002F663C" w:rsidRPr="00EF68C9" w:rsidP="00442BDE" w14:paraId="7A316D2B" w14:textId="77777777">
            <w:pPr>
              <w:spacing w:before="120" w:after="120"/>
            </w:pPr>
            <w:hyperlink r:id="rId7" w:tgtFrame="_blank" w:history="1">
              <w:r w:rsidRPr="00EF68C9">
                <w:rPr>
                  <w:color w:val="0000FF"/>
                  <w:u w:val="single"/>
                </w:rPr>
                <w:t>https://www.diariooficial.interior.gob.cl/publicaciones/2026/07/31/44513/01/2846404.pdf</w:t>
              </w:r>
            </w:hyperlink>
          </w:p>
          <w:p w:rsidR="002F663C" w:rsidRPr="00EF68C9" w:rsidP="00442BDE" w14:paraId="55360B92" w14:textId="77777777">
            <w:pPr>
              <w:spacing w:before="120" w:after="120"/>
            </w:pPr>
            <w:hyperlink r:id="rId8" w:tgtFrame="_blank" w:history="1">
              <w:r w:rsidRPr="00EF68C9">
                <w:rPr>
                  <w:color w:val="0000FF"/>
                  <w:u w:val="single"/>
                </w:rPr>
                <w:t>https://members.wto.org/crnattachments/2026/TBT/CHL/final_measure/26_04099_00_s.pdf</w:t>
              </w:r>
            </w:hyperlink>
          </w:p>
        </w:tc>
      </w:tr>
      <w:tr w14:paraId="396062C7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2470D65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444BD5" w14:paraId="17DAD5A4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4142C3DA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6F32C841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41BA4B4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745CBF" w14:paraId="22E7AF1A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2F663C" w:rsidRPr="00EF68C9" w14:paraId="2D354207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</w:t>
            </w:r>
          </w:p>
        </w:tc>
      </w:tr>
      <w:tr w14:paraId="24414C3A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</w:tcPr>
          <w:p w:rsidR="002F663C" w:rsidRPr="007B57C5" w:rsidP="00D763A2" w14:paraId="0A394AE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</w:tcPr>
          <w:p w:rsidR="002F663C" w:rsidRPr="00360937" w:rsidP="00360937" w14:paraId="52FBE306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38EAE015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</w:tcPr>
          <w:p w:rsidR="002F663C" w:rsidRPr="007B57C5" w:rsidP="00D763A2" w14:paraId="781607E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double" w:sz="6" w:space="0" w:color="auto"/>
            </w:tcBorders>
          </w:tcPr>
          <w:p w:rsidR="002F663C" w:rsidRPr="00EF68C9" w:rsidP="00444BD5" w14:paraId="00397FDD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</w:tc>
      </w:tr>
    </w:tbl>
    <w:p w:rsidR="002F663C" w:rsidRPr="00EF68C9" w:rsidP="00EF68C9" w14:paraId="25A35236" w14:textId="77777777"/>
    <w:p w:rsidR="003918E9" w:rsidRPr="00F95856" w:rsidP="00B03883" w14:paraId="0595958C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 xml:space="preserve">: </w:t>
      </w:r>
      <w:bookmarkEnd w:id="4"/>
      <w:r w:rsidR="00FF6AF8">
        <w:t>-</w:t>
      </w:r>
    </w:p>
    <w:p w:rsidR="00D60927" w:rsidRPr="00B22706" w:rsidP="003918E9" w14:paraId="5696CA9D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03EB1EB4" w14:textId="77777777">
    <w:pPr>
      <w:pStyle w:val="Footer"/>
    </w:pPr>
    <w:bookmarkStart w:id="11" w:name="_Hlk23403603"/>
    <w:bookmarkStart w:id="12" w:name="_Hlk23403604"/>
    <w:r w:rsidRPr="00EF68C9">
      <w:t xml:space="preserve"> </w:t>
    </w:r>
    <w:bookmarkEnd w:id="11"/>
    <w:bookmarkEnd w:id="12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63EF0234" w14:textId="77777777">
    <w:pPr>
      <w:pStyle w:val="Footer"/>
    </w:pPr>
    <w:bookmarkStart w:id="13" w:name="_Hlk23403605"/>
    <w:bookmarkStart w:id="14" w:name="_Hlk23403606"/>
    <w:r w:rsidRPr="00EF68C9">
      <w:t xml:space="preserve"> </w:t>
    </w:r>
    <w:bookmarkEnd w:id="13"/>
    <w:bookmarkEnd w:id="1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27F7DEC2" w14:textId="77777777">
    <w:pPr>
      <w:pStyle w:val="Footer"/>
    </w:pPr>
    <w:bookmarkStart w:id="21" w:name="_Hlk23403609"/>
    <w:bookmarkStart w:id="22" w:name="_Hlk23403610"/>
    <w:r w:rsidRPr="00EF68C9">
      <w:t xml:space="preserve"> </w:t>
    </w:r>
    <w:bookmarkEnd w:id="21"/>
    <w:bookmarkEnd w:id="2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725629" w:rsidRPr="00EF68C9" w:rsidP="00ED54E0" w14:paraId="34ADA2B0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725629" w:rsidRPr="00EF68C9" w:rsidP="00ED54E0" w14:paraId="3683A2D1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6B3FB9F7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 xml:space="preserve">Entre otras cosas, puede aportarse la dirección de un sitio web, un anexo en </w:t>
      </w:r>
      <w:r w:rsidRPr="00117DBD" w:rsidR="00117DBD">
        <w:rPr>
          <w:szCs w:val="16"/>
        </w:rPr>
        <w:t>pdf</w:t>
      </w:r>
      <w:r w:rsidRPr="00117DBD" w:rsidR="00117DBD">
        <w:rPr>
          <w:szCs w:val="16"/>
        </w:rPr>
        <w:t xml:space="preserve">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122A1DA2" w14:textId="77777777">
    <w:pPr>
      <w:pStyle w:val="Header"/>
      <w:spacing w:after="240"/>
      <w:jc w:val="center"/>
    </w:pPr>
    <w:bookmarkStart w:id="6" w:name="_Hlk23403599"/>
    <w:bookmarkStart w:id="7" w:name="_Hlk23403600"/>
    <w:r w:rsidRPr="00EF68C9">
      <w:t>JOB/TBT/344</w:t>
    </w:r>
  </w:p>
  <w:p w:rsidR="00EF68C9" w:rsidRPr="00EF68C9" w:rsidP="00EF68C9" w14:paraId="74BF9C0D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6"/>
    <w:bookmarkEnd w:id="7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P="00583508" w14:paraId="2A982DB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8" w:name="spsSymbolHeader"/>
    <w:bookmarkStart w:id="9" w:name="_Hlk23403601"/>
    <w:bookmarkStart w:id="10" w:name="_Hlk23403602"/>
    <w:r>
      <w:t>G/TBT/N/</w:t>
    </w:r>
    <w:r>
      <w:t>CHL</w:t>
    </w:r>
    <w:r>
      <w:t>/700/Add.2</w:t>
    </w:r>
    <w:bookmarkEnd w:id="8"/>
  </w:p>
  <w:p w:rsidR="00470C19" w:rsidP="00583508" w14:paraId="2B1FCF3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F68C9" w:rsidRPr="00EF68C9" w:rsidP="00583508" w14:paraId="7E5DD1E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9"/>
    <w:bookmarkEnd w:id="1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689B7B1D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tcMar>
            <w:left w:w="108" w:type="dxa"/>
            <w:right w:w="108" w:type="dxa"/>
          </w:tcMar>
          <w:vAlign w:val="center"/>
        </w:tcPr>
        <w:p w:rsidR="00EF68C9" w:rsidRPr="00EF68C9" w:rsidP="00EF68C9" w14:paraId="6BE674CF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5" w:name="_Hlk23403607"/>
          <w:bookmarkStart w:id="16" w:name="_Hlk23403608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031C1D44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5C510B82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tcMar>
            <w:left w:w="0" w:type="dxa"/>
            <w:right w:w="0" w:type="dxa"/>
          </w:tcMar>
        </w:tcPr>
        <w:p w:rsidR="00EF68C9" w:rsidRPr="00EF68C9" w:rsidP="00EF68C9" w14:paraId="2FCEF755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EF68C9" w:rsidRPr="00EF68C9" w:rsidP="00EF68C9" w14:paraId="31F342A9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6C91F4BF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</w:tcPr>
        <w:p w:rsidR="00EF68C9" w:rsidRPr="00EF68C9" w:rsidP="00EF68C9" w14:paraId="2C336A52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D763A2" w:rsidRPr="002F663C" w:rsidP="00D763A2" w14:paraId="4B829B70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17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r w:rsidRPr="002F663C">
            <w:rPr>
              <w:rFonts w:eastAsia="Calibri" w:cs="Times New Roman"/>
              <w:b/>
              <w:szCs w:val="16"/>
            </w:rPr>
            <w:t>CHL</w:t>
          </w:r>
          <w:r w:rsidRPr="002F663C">
            <w:rPr>
              <w:rFonts w:eastAsia="Calibri" w:cs="Times New Roman"/>
              <w:b/>
              <w:szCs w:val="16"/>
            </w:rPr>
            <w:t>/700/Add.2</w:t>
          </w:r>
          <w:bookmarkEnd w:id="17"/>
        </w:p>
      </w:tc>
    </w:tr>
    <w:tr w14:paraId="6DD1C3D3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  <w:vAlign w:val="center"/>
        </w:tcPr>
        <w:p w:rsidR="00EF68C9" w:rsidRPr="00642BF9" w:rsidP="00EF68C9" w14:paraId="36673428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3048A43F" w14:textId="77777777">
          <w:pPr>
            <w:jc w:val="right"/>
            <w:rPr>
              <w:rFonts w:eastAsia="Verdana" w:cs="Verdana"/>
              <w:szCs w:val="18"/>
            </w:rPr>
          </w:pPr>
          <w:bookmarkStart w:id="18" w:name="bmkDate"/>
          <w:r w:rsidRPr="00EF68C9">
            <w:rPr>
              <w:rFonts w:eastAsia="Verdana" w:cs="Verdana"/>
              <w:szCs w:val="18"/>
            </w:rPr>
            <w:t>6 de agosto de 2026</w:t>
          </w:r>
          <w:bookmarkEnd w:id="18"/>
        </w:p>
      </w:tc>
    </w:tr>
    <w:tr w14:paraId="1C944C50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235265AC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9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(26-5587)</w:t>
          </w:r>
          <w:bookmarkEnd w:id="19"/>
        </w:p>
      </w:tc>
      <w:tc>
        <w:tcPr>
          <w:tcW w:w="1799" w:type="pct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2B13403E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45724854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00405EFA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40883BFE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20" w:name="bmkOriginalLanguage"/>
          <w:r w:rsidRPr="00EF68C9">
            <w:t>español</w:t>
          </w:r>
          <w:bookmarkEnd w:id="20"/>
        </w:p>
      </w:tc>
    </w:tr>
    <w:bookmarkEnd w:id="15"/>
    <w:bookmarkEnd w:id="16"/>
  </w:tbl>
  <w:p w:rsidR="00ED54E0" w:rsidRPr="00EF68C9" w:rsidP="00EF68C9" w14:paraId="4C4DAA9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90845789">
    <w:abstractNumId w:val="9"/>
  </w:num>
  <w:num w:numId="2" w16cid:durableId="1274358345">
    <w:abstractNumId w:val="7"/>
  </w:num>
  <w:num w:numId="3" w16cid:durableId="1319530530">
    <w:abstractNumId w:val="6"/>
  </w:num>
  <w:num w:numId="4" w16cid:durableId="1439182829">
    <w:abstractNumId w:val="5"/>
  </w:num>
  <w:num w:numId="5" w16cid:durableId="214661152">
    <w:abstractNumId w:val="4"/>
  </w:num>
  <w:num w:numId="6" w16cid:durableId="1349991688">
    <w:abstractNumId w:val="12"/>
  </w:num>
  <w:num w:numId="7" w16cid:durableId="616714557">
    <w:abstractNumId w:val="11"/>
  </w:num>
  <w:num w:numId="8" w16cid:durableId="68430770">
    <w:abstractNumId w:val="10"/>
  </w:num>
  <w:num w:numId="9" w16cid:durableId="9330534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90811408">
    <w:abstractNumId w:val="13"/>
  </w:num>
  <w:num w:numId="11" w16cid:durableId="1871335333">
    <w:abstractNumId w:val="8"/>
  </w:num>
  <w:num w:numId="12" w16cid:durableId="588464214">
    <w:abstractNumId w:val="3"/>
  </w:num>
  <w:num w:numId="13" w16cid:durableId="1308392472">
    <w:abstractNumId w:val="2"/>
  </w:num>
  <w:num w:numId="14" w16cid:durableId="1119299742">
    <w:abstractNumId w:val="1"/>
  </w:num>
  <w:num w:numId="15" w16cid:durableId="2043095345">
    <w:abstractNumId w:val="0"/>
  </w:num>
  <w:num w:numId="16" w16cid:durableId="953748353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105A41"/>
    <w:rsid w:val="0011356B"/>
    <w:rsid w:val="00117DBD"/>
    <w:rsid w:val="00124403"/>
    <w:rsid w:val="0013337F"/>
    <w:rsid w:val="00175BCF"/>
    <w:rsid w:val="00175DD6"/>
    <w:rsid w:val="00182B84"/>
    <w:rsid w:val="00183601"/>
    <w:rsid w:val="001B12B5"/>
    <w:rsid w:val="001D319B"/>
    <w:rsid w:val="001E291F"/>
    <w:rsid w:val="00230E74"/>
    <w:rsid w:val="00233408"/>
    <w:rsid w:val="0027067B"/>
    <w:rsid w:val="00281997"/>
    <w:rsid w:val="002C181E"/>
    <w:rsid w:val="002D78C9"/>
    <w:rsid w:val="002F663C"/>
    <w:rsid w:val="00305F12"/>
    <w:rsid w:val="003156C6"/>
    <w:rsid w:val="00324956"/>
    <w:rsid w:val="00327D40"/>
    <w:rsid w:val="00335575"/>
    <w:rsid w:val="00343DDF"/>
    <w:rsid w:val="003572B4"/>
    <w:rsid w:val="00360937"/>
    <w:rsid w:val="00375683"/>
    <w:rsid w:val="003918E9"/>
    <w:rsid w:val="00397FF5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E0AF2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D070E"/>
    <w:rsid w:val="006F5826"/>
    <w:rsid w:val="00700181"/>
    <w:rsid w:val="0070236C"/>
    <w:rsid w:val="00710E80"/>
    <w:rsid w:val="007141CF"/>
    <w:rsid w:val="00725629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D6F78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7196D"/>
    <w:rsid w:val="00E7492F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  <w:rsid w:val="00FF6AF8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9A72B78"/>
  <w15:docId w15:val="{07587AA6-6187-4365-A686-EEDF4C243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ww.diariooficial.interior.gob.cl/publicaciones/2026/07/31/44513/01/2846404.pdf" TargetMode="External" /><Relationship Id="rId8" Type="http://schemas.openxmlformats.org/officeDocument/2006/relationships/hyperlink" Target="https://members.wto.org/crnattachments/2026/TBT/CHL/final_measure/26_04099_00_s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105b8bce-2a06-4fd4-a19e-464a2f4ecb32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A6CF51-A4D2-4075-A6F7-94B6B64D518C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lastModifiedBy>Rivera, Marcela</cp:lastModifiedBy>
  <cp:revision>2</cp:revision>
  <cp:lastPrinted>2019-10-31T07:40:00Z</cp:lastPrinted>
  <dcterms:created xsi:type="dcterms:W3CDTF">2026-08-06T08:55:00Z</dcterms:created>
  <dcterms:modified xsi:type="dcterms:W3CDTF">2026-08-06T09:11:00Z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WTO OFFICIAL</vt:lpwstr>
  </property>
</Properties>
</file>