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71663B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FCF42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2F08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52A5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7581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F4ECF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B3318F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B8AE8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A91E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DFB6F5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1EA7B5A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4AEEF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F39D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EA118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B2D9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227B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3E1778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(ICS code(s): 67.080)CEREALS (HS code(s): 10); Prepackaged and prepared foods (ICS code(s): 67.230)</w:t>
            </w:r>
          </w:p>
        </w:tc>
      </w:tr>
      <w:tr w14:paraId="05806D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4EAF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0A094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1691:2026 Corn Soy Blend – Specification; (5 page(s), in English)</w:t>
            </w:r>
          </w:p>
          <w:p w:rsidR="000C3B6C" w:rsidRPr="000C3B6C" w:rsidP="002F6A28" w14:paraId="0B5D5AA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24256" w:rsidRPr="00CE6C29" w:rsidP="002F6A28" w14:paraId="176B393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https://members.wto.org/crnattachments/2026/TBT/MWI/26_04051_00_e.pdf</w:t>
              </w:r>
            </w:hyperlink>
          </w:p>
          <w:p w:rsidR="00A24256" w:rsidRPr="00CE6C29" w:rsidP="002F6A28" w14:paraId="077DF10F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A24256" w:rsidRPr="00CE6C29" w:rsidP="002F6A28" w14:paraId="05958147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A24256" w:rsidRPr="00CE6C29" w:rsidP="002F6A28" w14:paraId="538D3671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A24256" w:rsidRPr="00CE6C29" w:rsidP="002F6A28" w14:paraId="6B6E68FC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A24256" w:rsidRPr="00CE6C29" w:rsidP="002F6A28" w14:paraId="05BE86E2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A24256" w:rsidRPr="00CE6C29" w:rsidP="002F6A28" w14:paraId="79493EFA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A24256" w:rsidRPr="00CE6C29" w:rsidP="002F6A28" w14:paraId="0A01E37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7EDB0A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E657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BBDB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 and methods of sampling and test for Corn Soy Blend. </w:t>
            </w:r>
          </w:p>
        </w:tc>
      </w:tr>
      <w:tr w14:paraId="3C79D2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22B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E02F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77F6898" w14:textId="77777777" w:rsidTr="002A3B6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8859F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532E4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23A5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2D91DA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4F896B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safety management – Requirements for good hygiene practices</w:t>
            </w:r>
          </w:p>
          <w:p w:rsidR="00EE3A11" w:rsidRPr="002F6A28" w:rsidP="007F13E8" w14:paraId="65DBC1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32:</w:t>
            </w:r>
            <w:r w:rsidRPr="002F6A28">
              <w:rPr>
                <w:i/>
                <w:iCs/>
              </w:rPr>
              <w:t xml:space="preserve"> Maize – Specification </w:t>
            </w:r>
          </w:p>
          <w:p w:rsidR="00EE3A11" w:rsidRPr="002F6A28" w:rsidP="007F13E8" w14:paraId="3AA338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244: </w:t>
            </w:r>
            <w:r w:rsidRPr="002F6A28">
              <w:rPr>
                <w:i/>
                <w:iCs/>
              </w:rPr>
              <w:t xml:space="preserve">Soybeans – Specification </w:t>
            </w:r>
          </w:p>
          <w:p w:rsidR="00EE3A11" w:rsidRPr="002F6A28" w:rsidP="007F13E8" w14:paraId="22BF9C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144:</w:t>
            </w:r>
            <w:r w:rsidRPr="002F6A28">
              <w:rPr>
                <w:i/>
                <w:iCs/>
              </w:rPr>
              <w:t xml:space="preserve"> Agricultural food products – Determination of crude fibre content – General method</w:t>
            </w:r>
          </w:p>
          <w:p w:rsidR="00EE3A11" w:rsidRPr="002F6A28" w:rsidP="007F13E8" w14:paraId="2BD74C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145: </w:t>
            </w:r>
            <w:r w:rsidRPr="002F6A28">
              <w:rPr>
                <w:i/>
                <w:iCs/>
              </w:rPr>
              <w:t>Cereals and pulses – Method of sampling</w:t>
            </w:r>
          </w:p>
          <w:p w:rsidR="00EE3A11" w:rsidRPr="002F6A28" w:rsidP="007F13E8" w14:paraId="7DA1A8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148: </w:t>
            </w:r>
            <w:r w:rsidRPr="002F6A28">
              <w:rPr>
                <w:i/>
                <w:iCs/>
              </w:rPr>
              <w:t>Cereals, cereals-based products and animal feeding stuffs – Determination of crude fat and total fat content by the Randall extraction method</w:t>
            </w:r>
          </w:p>
          <w:p w:rsidR="00EE3A11" w:rsidRPr="002F6A28" w:rsidP="007F13E8" w14:paraId="3DCEDA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149: </w:t>
            </w:r>
            <w:r w:rsidRPr="002F6A28">
              <w:rPr>
                <w:i/>
                <w:iCs/>
              </w:rPr>
              <w:t>Cereals and pulses – Determination of ash content</w:t>
            </w:r>
          </w:p>
          <w:p w:rsidR="00EE3A11" w:rsidRPr="002F6A28" w:rsidP="007F13E8" w14:paraId="439A27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 – General standard</w:t>
            </w:r>
          </w:p>
          <w:p w:rsidR="00EE3A11" w:rsidRPr="002F6A28" w:rsidP="007F13E8" w14:paraId="0BE363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foods – General standard</w:t>
            </w:r>
          </w:p>
          <w:p w:rsidR="00EE3A11" w:rsidRPr="002F6A28" w:rsidP="007F13E8" w14:paraId="2D5D04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610:</w:t>
            </w:r>
            <w:r w:rsidRPr="002F6A28">
              <w:rPr>
                <w:i/>
                <w:iCs/>
              </w:rPr>
              <w:t xml:space="preserve"> Cereal and cereal products – Determination of moisture content (Basic reference method)</w:t>
            </w:r>
          </w:p>
          <w:p w:rsidR="00EE3A11" w:rsidRPr="002F6A28" w:rsidP="007F13E8" w14:paraId="649012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624: </w:t>
            </w:r>
            <w:r w:rsidRPr="002F6A28">
              <w:rPr>
                <w:i/>
                <w:iCs/>
              </w:rPr>
              <w:t>Nutrition labelling – requirements</w:t>
            </w:r>
          </w:p>
          <w:p w:rsidR="00EE3A11" w:rsidRPr="002F6A28" w:rsidP="007F13E8" w14:paraId="062014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625: </w:t>
            </w:r>
            <w:r w:rsidRPr="002F6A28">
              <w:rPr>
                <w:i/>
                <w:iCs/>
              </w:rPr>
              <w:t>Use of nutrition and health claims – requirements</w:t>
            </w:r>
          </w:p>
          <w:p w:rsidR="00EE3A11" w:rsidRPr="002F6A28" w:rsidP="007F13E8" w14:paraId="17AFF2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633: </w:t>
            </w:r>
            <w:r w:rsidRPr="002F6A28">
              <w:rPr>
                <w:i/>
                <w:iCs/>
              </w:rPr>
              <w:t>Milk powders and cream powder – Specification</w:t>
            </w:r>
          </w:p>
          <w:p w:rsidR="00EE3A11" w:rsidRPr="002F6A28" w:rsidP="007F13E8" w14:paraId="540555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936: </w:t>
            </w:r>
            <w:r w:rsidRPr="002F6A28">
              <w:rPr>
                <w:i/>
                <w:iCs/>
              </w:rPr>
              <w:t>Advisory lists of nutrients compounds for use in foods for special dietary uses intended for infants and young children</w:t>
            </w:r>
          </w:p>
          <w:p w:rsidR="00EE3A11" w:rsidRPr="002F6A28" w:rsidP="007F13E8" w14:paraId="6BAE70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2279: </w:t>
            </w:r>
            <w:r w:rsidRPr="002F6A28">
              <w:rPr>
                <w:i/>
                <w:iCs/>
              </w:rPr>
              <w:t xml:space="preserve">Cereals and pulses – Determination of the nitrogen content and calculation of the crude protein content – Kjeldahl method </w:t>
            </w:r>
          </w:p>
          <w:p w:rsidR="00EE3A11" w:rsidRPr="002F6A28" w:rsidP="007F13E8" w14:paraId="1E10B7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CXS 210: </w:t>
            </w:r>
            <w:r w:rsidRPr="002F6A28">
              <w:rPr>
                <w:i/>
                <w:iCs/>
              </w:rPr>
              <w:t xml:space="preserve">Standard for named vegetable oils </w:t>
            </w:r>
          </w:p>
          <w:p w:rsidR="00EE3A11" w:rsidRPr="002F6A28" w:rsidP="007F13E8" w14:paraId="02611E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CXS 212: </w:t>
            </w:r>
            <w:r w:rsidRPr="002F6A28">
              <w:rPr>
                <w:i/>
                <w:iCs/>
              </w:rPr>
              <w:t>Standards for sugars</w:t>
            </w:r>
          </w:p>
          <w:p w:rsidR="00EE3A11" w:rsidRPr="002F6A28" w:rsidP="007F13E8" w14:paraId="62DE3E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4832: </w:t>
            </w:r>
            <w:r w:rsidRPr="002F6A28">
              <w:rPr>
                <w:i/>
                <w:iCs/>
              </w:rPr>
              <w:t>Microbiology of food and animal feeding stuffs – Horizontal method for the enumeration of coliforms – Colony-count technique</w:t>
            </w:r>
          </w:p>
          <w:p w:rsidR="00EE3A11" w:rsidRPr="002F6A28" w:rsidP="007F13E8" w14:paraId="0321B2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4833-1: </w:t>
            </w:r>
            <w:r w:rsidRPr="002F6A28">
              <w:rPr>
                <w:i/>
                <w:iCs/>
              </w:rPr>
              <w:t>Microbiology of the food chain – Horizontal method for the enumeration of microorganisms – Part 1: Colony count at 30 ºC by the pour plate technique</w:t>
            </w:r>
          </w:p>
          <w:p w:rsidR="00EE3A11" w:rsidRPr="002F6A28" w:rsidP="007F13E8" w14:paraId="3EC772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 xml:space="preserve">Microbiology of food and animal feeding stuffs – Horizontal method for the detection of Salmonella spp </w:t>
            </w:r>
          </w:p>
          <w:p w:rsidR="00EE3A11" w:rsidRPr="002F6A28" w:rsidP="007F13E8" w14:paraId="047E27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6888-1: </w:t>
            </w:r>
            <w:r w:rsidRPr="002F6A28">
              <w:rPr>
                <w:i/>
                <w:iCs/>
              </w:rPr>
              <w:t>Microbiology of food and animal feeding stuffs – Horizontal method for the enumeration of coagulase-positive staphylococci (Staphylococcus aureus and other species) – Part 1: Technique using Baird-Parker agar medium</w:t>
            </w:r>
          </w:p>
          <w:p w:rsidR="00EE3A11" w:rsidRPr="002F6A28" w:rsidP="007F13E8" w14:paraId="76B5B1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7251: </w:t>
            </w:r>
            <w:r w:rsidRPr="002F6A28">
              <w:rPr>
                <w:i/>
                <w:iCs/>
              </w:rPr>
              <w:t>Microbiology of food and animal feeding stuffs – Horizontal method for the detection and enumeration of presumptive Escherichia coli – Most probable number technique</w:t>
            </w:r>
          </w:p>
          <w:p w:rsidR="00EE3A11" w:rsidRPr="002F6A28" w:rsidP="007F13E8" w14:paraId="336931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16050: </w:t>
            </w:r>
            <w:r w:rsidRPr="002F6A28">
              <w:rPr>
                <w:i/>
                <w:iCs/>
              </w:rPr>
              <w:t xml:space="preserve">Foodstuffs – Determination of Aflatoxin B1, and the total content of Aflatoxins B1, B2, G1 and G2 in cereals, nuts and derived products – High-performance liquid chromatographic method </w:t>
            </w:r>
          </w:p>
          <w:p w:rsidR="00EE3A11" w:rsidRPr="002F6A28" w:rsidP="007F13E8" w14:paraId="658EC7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21527-2: </w:t>
            </w:r>
            <w:r w:rsidRPr="002F6A28">
              <w:rPr>
                <w:i/>
                <w:iCs/>
              </w:rPr>
              <w:t>Methods for the microbiological examination of foods – Part 2: Enumeration of yeast and moulds in foods</w:t>
            </w:r>
          </w:p>
          <w:p w:rsidR="00EE3A11" w:rsidRPr="002F6A28" w:rsidP="007F13E8" w14:paraId="317A3E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4833-1: </w:t>
            </w:r>
            <w:r w:rsidRPr="002F6A28">
              <w:rPr>
                <w:i/>
                <w:iCs/>
              </w:rPr>
              <w:t>Microbiology of the food chain – Horizontal method for the enumeration of microorganisms – Part 1: Colony count at 30 °C by the pour plate technique</w:t>
            </w:r>
          </w:p>
          <w:p w:rsidR="00EE3A11" w:rsidRPr="002F6A28" w:rsidP="007F13E8" w14:paraId="39C6AF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6579-1: </w:t>
            </w:r>
            <w:r w:rsidRPr="002F6A28">
              <w:rPr>
                <w:i/>
                <w:iCs/>
              </w:rPr>
              <w:t>Microbiology of the food chain – Horizontal method for the detection, enumeration and serotyping of Salmonella – Part 1: Detection of Salmonella spp</w:t>
            </w:r>
          </w:p>
          <w:p w:rsidR="00EE3A11" w:rsidRPr="002F6A28" w:rsidP="007F13E8" w14:paraId="165175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21528-1: </w:t>
            </w:r>
            <w:r w:rsidRPr="002F6A28">
              <w:rPr>
                <w:i/>
                <w:iCs/>
              </w:rPr>
              <w:t>Microbiology of the food chain – Horizontal method for the detection and enumeration of Enterobacteriaceae – Part 1: Detection of Enterobacteriaceae</w:t>
            </w:r>
          </w:p>
          <w:p w:rsidR="00EE3A11" w:rsidRPr="002F6A28" w:rsidP="007F13E8" w14:paraId="4E0449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21528-2: </w:t>
            </w:r>
            <w:r w:rsidRPr="002F6A28">
              <w:rPr>
                <w:i/>
                <w:iCs/>
              </w:rPr>
              <w:t>Microbiology of the food chain – Horizontal method for the detection and enumeration of Enterobacteriaceae – Part 2: Colony-count technique</w:t>
            </w:r>
          </w:p>
          <w:p w:rsidR="00EE3A11" w:rsidRPr="002F6A28" w:rsidP="007F13E8" w14:paraId="1590A5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22964</w:t>
            </w:r>
            <w:r w:rsidRPr="002F6A28">
              <w:rPr>
                <w:i/>
                <w:iCs/>
              </w:rPr>
              <w:t>: Microbiology of the food chain – Horizontal method for the detection of Cronobacter spp</w:t>
            </w:r>
          </w:p>
          <w:p w:rsidR="00EE3A11" w:rsidRPr="002F6A28" w:rsidP="007F13E8" w14:paraId="692814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2001.04: </w:t>
            </w:r>
            <w:r w:rsidRPr="002F6A28">
              <w:rPr>
                <w:i/>
                <w:iCs/>
              </w:rPr>
              <w:t xml:space="preserve">Determination of Fumonisins B1 and B2 in corn and corn flakes – Liquid chromatography with immunoaffinity column cleanup </w:t>
            </w:r>
          </w:p>
          <w:p w:rsidR="00EE3A11" w:rsidRPr="002F6A28" w:rsidP="007F13E8" w14:paraId="41A395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2001.04: </w:t>
            </w:r>
            <w:r w:rsidRPr="002F6A28">
              <w:rPr>
                <w:i/>
                <w:iCs/>
              </w:rPr>
              <w:t>Determination of Fumonisins B1 and B2 in corn and corn flakes – Liquid chromatography with immunoaffinity column cleanup</w:t>
            </w:r>
          </w:p>
          <w:p w:rsidR="00EE3A11" w:rsidRPr="002F6A28" w:rsidP="007F13E8" w14:paraId="3BA280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AOCS Ba 9-58 (1997): </w:t>
            </w:r>
            <w:r w:rsidRPr="002F6A28">
              <w:rPr>
                <w:i/>
                <w:iCs/>
              </w:rPr>
              <w:t>Urease Activity in Soybean Products</w:t>
            </w:r>
          </w:p>
          <w:p w:rsidR="00EE3A11" w:rsidRPr="002F6A28" w:rsidP="007F13E8" w14:paraId="643471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965.33: </w:t>
            </w:r>
            <w:r w:rsidRPr="002F6A28">
              <w:rPr>
                <w:i/>
                <w:iCs/>
              </w:rPr>
              <w:t xml:space="preserve">Peroxide Value of Oils and Fats </w:t>
            </w:r>
          </w:p>
          <w:p w:rsidR="00EE3A11" w:rsidRPr="002F6A28" w:rsidP="007F13E8" w14:paraId="4B0613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992.04: </w:t>
            </w:r>
            <w:r w:rsidRPr="002F6A28">
              <w:rPr>
                <w:i/>
                <w:iCs/>
              </w:rPr>
              <w:t xml:space="preserve">Vitamin A (retinol isomers) in milk and milk-based infant formula. Liquid chromatographic method </w:t>
            </w:r>
          </w:p>
          <w:p w:rsidR="00EE3A11" w:rsidRPr="002F6A28" w:rsidP="007F13E8" w14:paraId="432A34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944.02</w:t>
            </w:r>
            <w:r w:rsidRPr="002F6A28">
              <w:rPr>
                <w:i/>
                <w:iCs/>
              </w:rPr>
              <w:t>: Iron in flour. Spectrophotometric method</w:t>
            </w:r>
          </w:p>
          <w:p w:rsidR="00EE3A11" w:rsidRPr="002F6A28" w:rsidP="009F1CFA" w14:paraId="451C2A18" w14:textId="77777777">
            <w:pPr>
              <w:numPr>
                <w:ilvl w:val="0"/>
                <w:numId w:val="16"/>
              </w:numPr>
              <w:spacing w:before="120" w:after="120"/>
              <w:jc w:val="left"/>
            </w:pPr>
            <w:r w:rsidRPr="002F6A28">
              <w:t xml:space="preserve">AOAC 984.27: </w:t>
            </w:r>
            <w:r w:rsidRPr="002F6A28">
              <w:rPr>
                <w:i/>
                <w:iCs/>
              </w:rPr>
              <w:t xml:space="preserve">Calcium,Copper,Iron,Magnesium,Manganese,Phosphorus,Potassium,Sodium,and Zinc in infant formula. Inductively coupled plasma emission spectroscopic method </w:t>
            </w:r>
          </w:p>
          <w:p w:rsidR="00EE3A11" w:rsidRPr="002F6A28" w:rsidP="007F13E8" w14:paraId="6487C4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15891: </w:t>
            </w:r>
            <w:r w:rsidRPr="002F6A28">
              <w:rPr>
                <w:i/>
                <w:iCs/>
              </w:rPr>
              <w:t>Foodstuffs – Determination of deoxynivalenol in cereals, cereal products and cereal based foods for infants and young children – HPLC method with immunoaffinity column cleanup and UV detectio</w:t>
            </w:r>
            <w:r w:rsidRPr="002F6A28">
              <w:t>n</w:t>
            </w:r>
          </w:p>
        </w:tc>
      </w:tr>
      <w:tr w14:paraId="3B48A0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DC57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90DF4C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77414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67409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4A24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629B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8EB6D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October 2026</w:t>
            </w:r>
          </w:p>
          <w:p w:rsidR="000C3B6C" w:rsidRPr="00E3324D" w:rsidP="000C3B6C" w14:paraId="6AD9589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28349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75F3B3" w14:textId="77777777">
            <w:r w:rsidRPr="00CE6C29">
              <w:t>Director General</w:t>
            </w:r>
          </w:p>
          <w:p w:rsidR="00CE6C29" w:rsidRPr="00CE6C29" w:rsidP="000C3B6C" w14:paraId="2C12DD04" w14:textId="77777777">
            <w:r w:rsidRPr="00CE6C29">
              <w:t>Malawi Bureau of Standards</w:t>
            </w:r>
          </w:p>
          <w:p w:rsidR="00CE6C29" w:rsidRPr="00CE6C29" w:rsidP="000C3B6C" w14:paraId="6AB5A4C3" w14:textId="77777777">
            <w:r w:rsidRPr="00CE6C29">
              <w:t>P.O Box 946</w:t>
            </w:r>
          </w:p>
          <w:p w:rsidR="00CE6C29" w:rsidRPr="00CE6C29" w:rsidP="000C3B6C" w14:paraId="557EC386" w14:textId="77777777">
            <w:r w:rsidRPr="00CE6C29">
              <w:t>Blantyre, Malawi</w:t>
            </w:r>
          </w:p>
          <w:p w:rsidR="00CE6C29" w:rsidRPr="00CE6C29" w:rsidP="000C3B6C" w14:paraId="7B1FE117" w14:textId="77777777">
            <w:r w:rsidRPr="00CE6C29">
              <w:t>Tel: + 265 887376 444</w:t>
            </w:r>
          </w:p>
          <w:p w:rsidR="00CE6C29" w:rsidRPr="00CE6C29" w:rsidP="000C3B6C" w14:paraId="110B2166" w14:textId="77777777">
            <w:r w:rsidRPr="00CE6C29">
              <w:t>Fax: + 265 1870 756</w:t>
            </w:r>
          </w:p>
          <w:p w:rsidR="00CE6C29" w:rsidRPr="00CE6C29" w:rsidP="000C3B6C" w14:paraId="730D0B36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3C9F7F0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3B544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60A4F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D03FC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017D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309D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298A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A266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E566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/252</w:t>
    </w:r>
    <w:bookmarkEnd w:id="0"/>
  </w:p>
  <w:p w:rsidR="009239F7" w:rsidRPr="002F6A28" w:rsidP="009239F7" w14:paraId="7BA8F9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66E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2E009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8598B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F362E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25D5B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8BFD9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4165C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EA31F9" w14:textId="77777777">
          <w:pPr>
            <w:jc w:val="right"/>
            <w:rPr>
              <w:b/>
              <w:szCs w:val="16"/>
            </w:rPr>
          </w:pPr>
        </w:p>
      </w:tc>
    </w:tr>
    <w:tr w14:paraId="45CAC1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8C656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1B925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/252</w:t>
          </w:r>
          <w:bookmarkEnd w:id="2"/>
        </w:p>
      </w:tc>
    </w:tr>
    <w:tr w14:paraId="66B6FB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5F72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C1AA8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August 2026</w:t>
          </w:r>
          <w:bookmarkEnd w:id="3"/>
          <w:bookmarkEnd w:id="4"/>
        </w:p>
      </w:tc>
    </w:tr>
    <w:tr w14:paraId="67F4B6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E0A84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A3B2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F02A3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20E61B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C7FB5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33ED7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129360">
    <w:abstractNumId w:val="9"/>
  </w:num>
  <w:num w:numId="2" w16cid:durableId="915046004">
    <w:abstractNumId w:val="7"/>
  </w:num>
  <w:num w:numId="3" w16cid:durableId="1990985476">
    <w:abstractNumId w:val="6"/>
  </w:num>
  <w:num w:numId="4" w16cid:durableId="1314723214">
    <w:abstractNumId w:val="5"/>
  </w:num>
  <w:num w:numId="5" w16cid:durableId="295768247">
    <w:abstractNumId w:val="4"/>
  </w:num>
  <w:num w:numId="6" w16cid:durableId="503981048">
    <w:abstractNumId w:val="12"/>
  </w:num>
  <w:num w:numId="7" w16cid:durableId="250548015">
    <w:abstractNumId w:val="11"/>
  </w:num>
  <w:num w:numId="8" w16cid:durableId="410541934">
    <w:abstractNumId w:val="10"/>
  </w:num>
  <w:num w:numId="9" w16cid:durableId="1168205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963449">
    <w:abstractNumId w:val="13"/>
  </w:num>
  <w:num w:numId="11" w16cid:durableId="873275212">
    <w:abstractNumId w:val="8"/>
  </w:num>
  <w:num w:numId="12" w16cid:durableId="330719904">
    <w:abstractNumId w:val="3"/>
  </w:num>
  <w:num w:numId="13" w16cid:durableId="1334600548">
    <w:abstractNumId w:val="2"/>
  </w:num>
  <w:num w:numId="14" w16cid:durableId="230817822">
    <w:abstractNumId w:val="1"/>
  </w:num>
  <w:num w:numId="15" w16cid:durableId="2125734418">
    <w:abstractNumId w:val="0"/>
  </w:num>
  <w:num w:numId="16" w16cid:durableId="1240745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59D0"/>
    <w:rsid w:val="00256FA2"/>
    <w:rsid w:val="00267723"/>
    <w:rsid w:val="00270637"/>
    <w:rsid w:val="0027067B"/>
    <w:rsid w:val="002A3B63"/>
    <w:rsid w:val="002C23DE"/>
    <w:rsid w:val="002D21E3"/>
    <w:rsid w:val="002E174F"/>
    <w:rsid w:val="002F6A28"/>
    <w:rsid w:val="00303D9D"/>
    <w:rsid w:val="00304AAE"/>
    <w:rsid w:val="00305616"/>
    <w:rsid w:val="00312183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CD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46EE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CFA"/>
    <w:rsid w:val="009F1F2F"/>
    <w:rsid w:val="009F21A8"/>
    <w:rsid w:val="00A12DDE"/>
    <w:rsid w:val="00A24256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1ECC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1A37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21F94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4051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C6225-AB2A-4D4D-9506-929BDA2F5CE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2026-08-03T11:39:00Z</dcterms:created>
  <dcterms:modified xsi:type="dcterms:W3CDTF">2026-08-03T11:59:00Z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