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4D55261C" w14:textId="77777777">
      <w:pPr>
        <w:pStyle w:val="Title"/>
      </w:pPr>
      <w:r w:rsidRPr="00EF68C9">
        <w:t>NOTIFICACIÓN</w:t>
      </w:r>
    </w:p>
    <w:p w:rsidR="002F663C" w:rsidRPr="00EF68C9" w:rsidP="00D31A79" w14:paraId="56A3D4EA" w14:textId="77777777">
      <w:pPr>
        <w:pStyle w:val="Title3"/>
      </w:pPr>
      <w:r w:rsidRPr="00EF68C9">
        <w:t>Addendum</w:t>
      </w:r>
    </w:p>
    <w:p w:rsidR="002F663C" w:rsidP="00B22706" w14:paraId="662BFF8E" w14:textId="77777777">
      <w:r w:rsidRPr="00EF68C9">
        <w:t>La siguiente comunicación, de fecha 30 de julio de 2026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</w:t>
      </w:r>
      <w:r w:rsidRPr="00EF68C9">
        <w:t xml:space="preserve">del </w:t>
      </w:r>
      <w:r w:rsidRPr="00EF68C9">
        <w:rPr>
          <w:u w:val="single"/>
        </w:rPr>
        <w:t>Perú</w:t>
      </w:r>
      <w:r w:rsidRPr="00EF68C9">
        <w:t>.</w:t>
      </w:r>
    </w:p>
    <w:p w:rsidR="00B22706" w:rsidRPr="00EF68C9" w:rsidP="00B22706" w14:paraId="40F7CFAA" w14:textId="77777777">
      <w:pPr>
        <w:rPr>
          <w:rFonts w:eastAsia="Calibri" w:cs="Times New Roman"/>
        </w:rPr>
      </w:pPr>
    </w:p>
    <w:p w:rsidR="002F663C" w:rsidRPr="00EF68C9" w:rsidP="00EF68C9" w14:paraId="7DE687DE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0FF74B0F" w14:textId="77777777"/>
    <w:p w:rsidR="00B22706" w:rsidRPr="00EF68C9" w:rsidP="00EF68C9" w14:paraId="1D073839" w14:textId="77777777"/>
    <w:p w:rsidR="002F663C" w:rsidRPr="00EF68C9" w:rsidP="00EF68C9" w14:paraId="390497E8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>: Decreto Supremo N° 010-2026-PRODUCE que deroga el Decreto Supremo N° 017-2005-PRODUCE, que crea el Registro de Organismos de Evaluación de la Conformidad Autorizados y dicta otras disposiciones</w:t>
      </w:r>
    </w:p>
    <w:p w:rsidR="002F663C" w:rsidRPr="00EF68C9" w:rsidP="00EF68C9" w14:paraId="004477C7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5131172F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EF68C9" w:rsidP="00745CBF" w14:paraId="5DB3AE43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35639165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63533BF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0B2F6C8A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</w:t>
            </w:r>
          </w:p>
        </w:tc>
      </w:tr>
      <w:tr w14:paraId="523E1E98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47CDB06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38F60C2E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Adopción de la medida notificada - fecha: </w:t>
            </w:r>
          </w:p>
        </w:tc>
      </w:tr>
      <w:tr w14:paraId="2671D34E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34289DE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745CBF" w14:paraId="153ED4AE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Publicación de la medida notificada - fecha: 25 de julio de 2026</w:t>
            </w:r>
          </w:p>
        </w:tc>
      </w:tr>
      <w:tr w14:paraId="4717B85B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77C424B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745CBF" w14:paraId="3AC2327D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Entrada en vigor de la medida notificada - fecha: 26 de julio de 2026</w:t>
            </w:r>
          </w:p>
        </w:tc>
      </w:tr>
      <w:tr w14:paraId="7AE66160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740857D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442BDE" w14:paraId="7F1DE82E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4" w:name="_Ref40866906"/>
            <w:r>
              <w:rPr>
                <w:rStyle w:val="FootnoteReference"/>
              </w:rPr>
              <w:footnoteReference w:id="2"/>
            </w:r>
            <w:bookmarkEnd w:id="4"/>
            <w:r w:rsidRPr="00EF68C9">
              <w:t xml:space="preserve">: </w:t>
            </w:r>
          </w:p>
          <w:p w:rsidR="002F663C" w:rsidRPr="00EF68C9" w:rsidP="00442BDE" w14:paraId="39612545" w14:textId="77777777">
            <w:pPr>
              <w:spacing w:before="120" w:after="120"/>
            </w:pPr>
            <w:hyperlink r:id="rId7" w:tgtFrame="_blank" w:history="1">
              <w:r w:rsidRPr="00EF68C9">
                <w:rPr>
                  <w:color w:val="0000FF"/>
                  <w:u w:val="single"/>
                </w:rPr>
                <w:t>https://busquedas.elperuano.pe/dispositivo/NL/2538175-9</w:t>
              </w:r>
            </w:hyperlink>
          </w:p>
          <w:p w:rsidR="002F663C" w:rsidRPr="00EF68C9" w:rsidP="00442BDE" w14:paraId="5EDFABF2" w14:textId="77777777">
            <w:pPr>
              <w:spacing w:before="120" w:after="120"/>
            </w:pPr>
            <w:hyperlink r:id="rId8" w:tgtFrame="_blank" w:history="1">
              <w:r w:rsidRPr="00EF68C9">
                <w:rPr>
                  <w:color w:val="0000FF"/>
                  <w:u w:val="single"/>
                </w:rPr>
                <w:t>https://intranet.mincetur.gob.pe/webRT/frmModificarFicha.aspx?id=261</w:t>
              </w:r>
            </w:hyperlink>
          </w:p>
          <w:p w:rsidR="002F663C" w:rsidRPr="00EF68C9" w:rsidP="00442BDE" w14:paraId="45D441A0" w14:textId="77777777">
            <w:pPr>
              <w:spacing w:before="120" w:after="120"/>
            </w:pPr>
            <w:hyperlink r:id="rId9" w:tgtFrame="_blank" w:history="1">
              <w:r w:rsidRPr="00EF68C9">
                <w:rPr>
                  <w:color w:val="0000FF"/>
                  <w:u w:val="single"/>
                </w:rPr>
                <w:t>https://members.wto.org/crnattachments/2026/TBT/PER/final_measure/26_04016_00_s.pdf</w:t>
              </w:r>
            </w:hyperlink>
          </w:p>
        </w:tc>
      </w:tr>
      <w:tr w14:paraId="6A2AA053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7332A04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444BD5" w14:paraId="783C90B2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:rsidR="002F663C" w:rsidRPr="00EF68C9" w:rsidP="00444BD5" w14:paraId="4687FE11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50DD2AC9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00557B4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745CBF" w14:paraId="6A680912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2F663C" w:rsidRPr="00EF68C9" w14:paraId="3430D80D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</w:t>
            </w:r>
          </w:p>
        </w:tc>
      </w:tr>
      <w:tr w14:paraId="1C344CAA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</w:tcPr>
          <w:p w:rsidR="002F663C" w:rsidRPr="007B57C5" w:rsidP="00D763A2" w14:paraId="4FBF467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</w:tcPr>
          <w:p w:rsidR="002F663C" w:rsidRPr="00360937" w:rsidP="00360937" w14:paraId="77FF678C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>Publicación de documentos interpretativos e 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5411852D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</w:tcPr>
          <w:p w:rsidR="002F663C" w:rsidRPr="007B57C5" w:rsidP="00D763A2" w14:paraId="1D6DD15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double" w:sz="6" w:space="0" w:color="auto"/>
            </w:tcBorders>
          </w:tcPr>
          <w:p w:rsidR="002F663C" w:rsidRPr="00EF68C9" w:rsidP="00444BD5" w14:paraId="19044681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</w:tc>
      </w:tr>
    </w:tbl>
    <w:p w:rsidR="002F663C" w:rsidRPr="00EF68C9" w:rsidP="00EF68C9" w14:paraId="3F2EDFAC" w14:textId="77777777"/>
    <w:p w:rsidR="003918E9" w:rsidRPr="00F95856" w:rsidP="00B03883" w14:paraId="0447988A" w14:textId="77777777">
      <w:pPr>
        <w:spacing w:after="120"/>
      </w:pPr>
      <w:r w:rsidRPr="00EF68C9">
        <w:rPr>
          <w:b/>
          <w:bCs/>
        </w:rPr>
        <w:t>Descripción</w:t>
      </w:r>
      <w:r w:rsidRPr="00EF68C9" w:rsidR="00EF68C9">
        <w:t xml:space="preserve">: Mediante Decreto Supremo N° 010-2026-PRODUCE se deroga el Decreto Supremo N° 017-2005-PRODUCE, que crea el Registro de Organismos de Evaluación de la Conformidad Autorizados y que establece un plazo de adecuación de un (01) año, contado a partir del día siguiente de su publicación, con el fin de que los Organismos de Evaluación de la Conformidad que opten por </w:t>
      </w:r>
      <w:r w:rsidRPr="00EF68C9" w:rsidR="00EF68C9">
        <w:t>continuar realizando dicha actividad, obtengan la acreditación correspondiente ante el Instituto Nacional de Calidad (INACAL).</w:t>
      </w:r>
    </w:p>
    <w:p w:rsidR="00EF68C9" w:rsidRPr="00EF68C9" w:rsidP="00B03883" w14:paraId="49B38B72" w14:textId="77777777">
      <w:pPr>
        <w:spacing w:before="120" w:after="120"/>
      </w:pPr>
      <w:r w:rsidRPr="00EF68C9">
        <w:t>Ministerio de Comercio Exterior y Turismo - MINCETUR</w:t>
      </w:r>
    </w:p>
    <w:p w:rsidR="00EF68C9" w:rsidRPr="00EF68C9" w:rsidP="00B03883" w14:paraId="07F97FCA" w14:textId="77777777">
      <w:pPr>
        <w:spacing w:before="120" w:after="120"/>
      </w:pPr>
      <w:r w:rsidRPr="00EF68C9">
        <w:t>Calle Uno Oeste Nº 50 - Urb. Corpac - Lima 27 - Perú</w:t>
      </w:r>
    </w:p>
    <w:p w:rsidR="00EF68C9" w:rsidRPr="00EF68C9" w:rsidP="00B03883" w14:paraId="09A82707" w14:textId="77777777">
      <w:pPr>
        <w:spacing w:before="120" w:after="120"/>
      </w:pPr>
      <w:r w:rsidRPr="00EF68C9">
        <w:t>Tel.: (+51-1) 513-6100, Ext. 1223 y 1239</w:t>
      </w:r>
    </w:p>
    <w:p w:rsidR="00EF68C9" w:rsidRPr="00EF68C9" w:rsidP="00B03883" w14:paraId="12EDE554" w14:textId="77777777">
      <w:pPr>
        <w:spacing w:before="120" w:after="120"/>
      </w:pPr>
      <w:r w:rsidRPr="00EF68C9">
        <w:t xml:space="preserve">Email: </w:t>
      </w:r>
      <w:hyperlink r:id="rId10" w:history="1">
        <w:r w:rsidRPr="00EF68C9">
          <w:rPr>
            <w:color w:val="0000FF"/>
            <w:u w:val="single"/>
          </w:rPr>
          <w:t>otc@mincetur.gob.pe</w:t>
        </w:r>
      </w:hyperlink>
    </w:p>
    <w:p w:rsidR="00D60927" w:rsidRPr="00B22706" w:rsidP="003918E9" w14:paraId="4B837A51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32495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56C93C1F" w14:textId="77777777">
    <w:pPr>
      <w:pStyle w:val="Footer"/>
    </w:pPr>
    <w:bookmarkStart w:id="10" w:name="_Hlk23403603"/>
    <w:bookmarkStart w:id="11" w:name="_Hlk23403604"/>
    <w:r w:rsidRPr="00EF68C9">
      <w:t xml:space="preserve"> </w:t>
    </w:r>
    <w:bookmarkEnd w:id="10"/>
    <w:bookmarkEnd w:id="1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049A3EB7" w14:textId="77777777">
    <w:pPr>
      <w:pStyle w:val="Footer"/>
    </w:pPr>
    <w:bookmarkStart w:id="12" w:name="_Hlk23403605"/>
    <w:bookmarkStart w:id="13" w:name="_Hlk23403606"/>
    <w:r w:rsidRPr="00EF68C9">
      <w:t xml:space="preserve"> </w:t>
    </w:r>
    <w:bookmarkEnd w:id="12"/>
    <w:bookmarkEnd w:id="1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30903D4E" w14:textId="77777777">
    <w:pPr>
      <w:pStyle w:val="Footer"/>
    </w:pPr>
    <w:bookmarkStart w:id="20" w:name="_Hlk23403609"/>
    <w:bookmarkStart w:id="21" w:name="_Hlk23403610"/>
    <w:r w:rsidRPr="00EF68C9">
      <w:t xml:space="preserve"> </w:t>
    </w:r>
    <w:bookmarkEnd w:id="20"/>
    <w:bookmarkEnd w:id="2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3106F7" w:rsidRPr="00EF68C9" w:rsidP="00ED54E0" w14:paraId="64AE28BE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3106F7" w:rsidRPr="00EF68C9" w:rsidP="00ED54E0" w14:paraId="173CD872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1C36A7BC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>Entre otras cosas, puede aportarse la dirección de un sitio web, un anexo en pdf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68BE7834" w14:textId="77777777">
    <w:pPr>
      <w:pStyle w:val="Header"/>
      <w:spacing w:after="240"/>
      <w:jc w:val="center"/>
    </w:pPr>
    <w:bookmarkStart w:id="5" w:name="_Hlk23403599"/>
    <w:bookmarkStart w:id="6" w:name="_Hlk23403600"/>
    <w:r w:rsidRPr="00EF68C9">
      <w:t>JOB/TBT/344</w:t>
    </w:r>
  </w:p>
  <w:p w:rsidR="00EF68C9" w:rsidRPr="00EF68C9" w:rsidP="00EF68C9" w14:paraId="6E165AEC" w14:textId="77777777">
    <w:pPr>
      <w:pStyle w:val="Header"/>
      <w:pBdr>
        <w:bottom w:val="single" w:sz="4" w:space="1" w:color="auto"/>
      </w:pBdr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5"/>
    <w:bookmarkEnd w:id="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P="00583508" w14:paraId="3F7DFCB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7" w:name="_Hlk23403601"/>
    <w:bookmarkStart w:id="8" w:name="_Hlk23403602"/>
    <w:bookmarkStart w:id="9" w:name="spsSymbolHeader"/>
    <w:r>
      <w:t>G/TBT/N/PER/170/Add.1</w:t>
    </w:r>
    <w:bookmarkEnd w:id="9"/>
  </w:p>
  <w:p w:rsidR="00470C19" w:rsidP="00583508" w14:paraId="5F54A4D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F68C9" w:rsidRPr="00EF68C9" w:rsidP="00583508" w14:paraId="4D4493F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2</w:t>
    </w:r>
    <w:r w:rsidRPr="00EF68C9">
      <w:fldChar w:fldCharType="end"/>
    </w:r>
    <w:r w:rsidRPr="00EF68C9">
      <w:t xml:space="preserve"> -</w:t>
    </w:r>
    <w:bookmarkEnd w:id="7"/>
    <w:bookmarkEnd w:id="8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32996FC4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tcMar>
            <w:left w:w="108" w:type="dxa"/>
            <w:right w:w="108" w:type="dxa"/>
          </w:tcMar>
          <w:vAlign w:val="center"/>
        </w:tcPr>
        <w:p w:rsidR="00EF68C9" w:rsidRPr="00EF68C9" w:rsidP="00EF68C9" w14:paraId="29A1C34F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4" w:name="_Hlk23403607"/>
          <w:bookmarkStart w:id="15" w:name="_Hlk23403608"/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3DCE68DB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71942FB3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tcMar>
            <w:left w:w="0" w:type="dxa"/>
            <w:right w:w="0" w:type="dxa"/>
          </w:tcMar>
        </w:tcPr>
        <w:p w:rsidR="00EF68C9" w:rsidRPr="00EF68C9" w:rsidP="00EF68C9" w14:paraId="43617809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EF68C9" w:rsidRPr="00EF68C9" w:rsidP="00EF68C9" w14:paraId="0D46D634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5957C70A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</w:tcPr>
        <w:p w:rsidR="00EF68C9" w:rsidRPr="00EF68C9" w:rsidP="00EF68C9" w14:paraId="5CF6E9AD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D763A2" w:rsidRPr="002F663C" w:rsidP="00D763A2" w14:paraId="076F713C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16" w:name="bmkSymbols"/>
          <w:r w:rsidRPr="002F663C">
            <w:rPr>
              <w:rFonts w:eastAsia="Calibri" w:cs="Times New Roman"/>
              <w:b/>
              <w:szCs w:val="16"/>
            </w:rPr>
            <w:t>G/TBT/N/PER/170/Add.1</w:t>
          </w:r>
          <w:bookmarkEnd w:id="16"/>
        </w:p>
      </w:tc>
    </w:tr>
    <w:tr w14:paraId="3F1D4AB1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  <w:vAlign w:val="center"/>
        </w:tcPr>
        <w:p w:rsidR="00EF68C9" w:rsidRPr="00642BF9" w:rsidP="00EF68C9" w14:paraId="177BA5F9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7D9B050A" w14:textId="77777777">
          <w:pPr>
            <w:jc w:val="right"/>
            <w:rPr>
              <w:rFonts w:eastAsia="Verdana" w:cs="Verdana"/>
              <w:szCs w:val="18"/>
            </w:rPr>
          </w:pPr>
          <w:bookmarkStart w:id="17" w:name="bmkDate"/>
          <w:r w:rsidRPr="00EF68C9">
            <w:rPr>
              <w:rFonts w:eastAsia="Verdana" w:cs="Verdana"/>
              <w:szCs w:val="18"/>
            </w:rPr>
            <w:t>31 de julio de 2026</w:t>
          </w:r>
          <w:bookmarkEnd w:id="17"/>
        </w:p>
      </w:tc>
    </w:tr>
    <w:tr w14:paraId="011DB90C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61C73E18" w14:textId="77777777">
          <w:pPr>
            <w:jc w:val="left"/>
            <w:rPr>
              <w:rFonts w:eastAsia="Verdana" w:cs="Verdana"/>
              <w:b/>
              <w:szCs w:val="18"/>
            </w:rPr>
          </w:pPr>
          <w:bookmarkStart w:id="18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(26-5474)</w:t>
          </w:r>
          <w:bookmarkEnd w:id="18"/>
        </w:p>
      </w:tc>
      <w:tc>
        <w:tcPr>
          <w:tcW w:w="1799" w:type="pct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33A5F7BC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2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0A4C8F01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6C50BB5A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70305C29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19" w:name="bmkOriginalLanguage"/>
          <w:r w:rsidRPr="00EF68C9">
            <w:t>español</w:t>
          </w:r>
          <w:bookmarkEnd w:id="19"/>
        </w:p>
      </w:tc>
    </w:tr>
    <w:bookmarkEnd w:id="14"/>
    <w:bookmarkEnd w:id="15"/>
  </w:tbl>
  <w:p w:rsidR="00ED54E0" w:rsidRPr="00EF68C9" w:rsidP="00EF68C9" w14:paraId="3616C17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49166174">
    <w:abstractNumId w:val="9"/>
  </w:num>
  <w:num w:numId="2" w16cid:durableId="1781990473">
    <w:abstractNumId w:val="7"/>
  </w:num>
  <w:num w:numId="3" w16cid:durableId="94446835">
    <w:abstractNumId w:val="6"/>
  </w:num>
  <w:num w:numId="4" w16cid:durableId="381559709">
    <w:abstractNumId w:val="5"/>
  </w:num>
  <w:num w:numId="5" w16cid:durableId="1277063054">
    <w:abstractNumId w:val="4"/>
  </w:num>
  <w:num w:numId="6" w16cid:durableId="710619636">
    <w:abstractNumId w:val="12"/>
  </w:num>
  <w:num w:numId="7" w16cid:durableId="1763145060">
    <w:abstractNumId w:val="11"/>
  </w:num>
  <w:num w:numId="8" w16cid:durableId="2038777422">
    <w:abstractNumId w:val="10"/>
  </w:num>
  <w:num w:numId="9" w16cid:durableId="66559845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52994760">
    <w:abstractNumId w:val="13"/>
  </w:num>
  <w:num w:numId="11" w16cid:durableId="2120878446">
    <w:abstractNumId w:val="8"/>
  </w:num>
  <w:num w:numId="12" w16cid:durableId="421073731">
    <w:abstractNumId w:val="3"/>
  </w:num>
  <w:num w:numId="13" w16cid:durableId="1334182740">
    <w:abstractNumId w:val="2"/>
  </w:num>
  <w:num w:numId="14" w16cid:durableId="1624267528">
    <w:abstractNumId w:val="1"/>
  </w:num>
  <w:num w:numId="15" w16cid:durableId="1467428200">
    <w:abstractNumId w:val="0"/>
  </w:num>
  <w:num w:numId="16" w16cid:durableId="577790126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PersonalInformation/>
  <w:removeDateAndTime/>
  <w:proofState w:spelling="clean" w:grammar="clean"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844B6"/>
    <w:rsid w:val="000A4945"/>
    <w:rsid w:val="000A5283"/>
    <w:rsid w:val="000B31E1"/>
    <w:rsid w:val="000C25F0"/>
    <w:rsid w:val="0011356B"/>
    <w:rsid w:val="00117DBD"/>
    <w:rsid w:val="00124403"/>
    <w:rsid w:val="0013337F"/>
    <w:rsid w:val="00175BCF"/>
    <w:rsid w:val="00175DD6"/>
    <w:rsid w:val="00182B84"/>
    <w:rsid w:val="00183601"/>
    <w:rsid w:val="001D319B"/>
    <w:rsid w:val="001E291F"/>
    <w:rsid w:val="0020672C"/>
    <w:rsid w:val="00230E74"/>
    <w:rsid w:val="00233408"/>
    <w:rsid w:val="0027067B"/>
    <w:rsid w:val="00281997"/>
    <w:rsid w:val="002C181E"/>
    <w:rsid w:val="002D78C9"/>
    <w:rsid w:val="002F663C"/>
    <w:rsid w:val="00305F12"/>
    <w:rsid w:val="003106F7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B4DD0"/>
    <w:rsid w:val="003D3546"/>
    <w:rsid w:val="003D6420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C5A53"/>
    <w:rsid w:val="004F203A"/>
    <w:rsid w:val="005127D6"/>
    <w:rsid w:val="005336B8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CBD"/>
    <w:rsid w:val="00642BF9"/>
    <w:rsid w:val="0064657D"/>
    <w:rsid w:val="00674CCD"/>
    <w:rsid w:val="006B3175"/>
    <w:rsid w:val="006D070E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7247"/>
    <w:rsid w:val="00832439"/>
    <w:rsid w:val="00832639"/>
    <w:rsid w:val="00840C2B"/>
    <w:rsid w:val="00850CE3"/>
    <w:rsid w:val="008739FD"/>
    <w:rsid w:val="0087580A"/>
    <w:rsid w:val="00893E85"/>
    <w:rsid w:val="008B69D1"/>
    <w:rsid w:val="008C42D2"/>
    <w:rsid w:val="008C714D"/>
    <w:rsid w:val="008E2C13"/>
    <w:rsid w:val="008E372C"/>
    <w:rsid w:val="00915236"/>
    <w:rsid w:val="00943250"/>
    <w:rsid w:val="00951E9B"/>
    <w:rsid w:val="00963A2D"/>
    <w:rsid w:val="00992AEA"/>
    <w:rsid w:val="009A6F54"/>
    <w:rsid w:val="009D5911"/>
    <w:rsid w:val="009F51A2"/>
    <w:rsid w:val="009F7637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B1341"/>
    <w:rsid w:val="00BB1F84"/>
    <w:rsid w:val="00BC1D7E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46CF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D0956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mailto:otc@mincetur.gob.pe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busquedas.elperuano.pe/dispositivo/NL/2538175-9" TargetMode="External" /><Relationship Id="rId8" Type="http://schemas.openxmlformats.org/officeDocument/2006/relationships/hyperlink" Target="https://intranet.mincetur.gob.pe/webRT/frmModificarFicha.aspx?id=261" TargetMode="External" /><Relationship Id="rId9" Type="http://schemas.openxmlformats.org/officeDocument/2006/relationships/hyperlink" Target="https://members.wto.org/crnattachments/2026/TBT/PER/final_measure/26_04016_00_s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105b8bce-2a06-4fd4-a19e-464a2f4ecb32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78B6BA6-C4C8-4043-9EBE-2AB68EE37D72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362</Words>
  <Characters>2065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revision>1</cp:revision>
  <cp:lastPrinted>2019-10-31T07:40:00Z</cp:lastPrinted>
  <dcterms:created xsi:type="dcterms:W3CDTF">2026-07-31T08:42:00Z</dcterms:created>
  <dcterms:modified xsi:type="dcterms:W3CDTF">2026-07-31T08:42:00Z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INTERNAL</vt:lpwstr>
  </property>
</Properties>
</file>