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13579E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B93A64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A5E031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79B748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3AAB19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66C25A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1DED672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DB96A5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1D2105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2C9EDB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7B24979" w14:textId="77777777">
            <w:pPr>
              <w:spacing w:after="120"/>
            </w:pPr>
            <w:r w:rsidRPr="00C379C8">
              <w:t>Kenya Bureau of Standards</w:t>
            </w:r>
          </w:p>
        </w:tc>
      </w:tr>
      <w:tr w14:paraId="1227E28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308A9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A4131F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682DC9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F28FA5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2183A5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Furniture (ICS code(s): 97.140)</w:t>
            </w:r>
          </w:p>
        </w:tc>
      </w:tr>
      <w:tr w14:paraId="73A62FE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554930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89930C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DKS 12461:2026 Wooden Furniture – Wooden beds - Specification.; (29 page(s), in English)</w:t>
            </w:r>
          </w:p>
          <w:p w:rsidR="000C3B6C" w:rsidRPr="000C3B6C" w:rsidP="002F6A28" w14:paraId="57F06BA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A744D" w:rsidRPr="00CE6C29" w:rsidP="002F6A28" w14:paraId="3D5FA696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https://members.wto.org/crnattachments/2026/TBT/KEN/26_04021_00_e.pdf</w:t>
              </w:r>
            </w:hyperlink>
          </w:p>
          <w:p w:rsidR="003A744D" w:rsidRPr="00CE6C29" w:rsidP="002F6A28" w14:paraId="1986A10F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3A744D" w:rsidRPr="00CE6C29" w:rsidP="002F6A28" w14:paraId="5CDD8ABF" w14:textId="77777777">
            <w:pPr>
              <w:rPr>
                <w:iCs/>
              </w:rPr>
            </w:pPr>
            <w:r w:rsidRPr="00CE6C29">
              <w:rPr>
                <w:iCs/>
              </w:rPr>
              <w:t>WTO/TBT National Enquiry Point</w:t>
            </w:r>
          </w:p>
          <w:p w:rsidR="003A744D" w:rsidRPr="00CE6C29" w:rsidP="002F6A28" w14:paraId="3A20BA79" w14:textId="77777777">
            <w:pPr>
              <w:rPr>
                <w:iCs/>
              </w:rPr>
            </w:pPr>
            <w:r w:rsidRPr="00CE6C29">
              <w:rPr>
                <w:iCs/>
              </w:rPr>
              <w:t>P.O. Box: 54974-00200, Nairobi, Kenya</w:t>
            </w:r>
          </w:p>
          <w:p w:rsidR="003A744D" w:rsidRPr="00CE6C29" w:rsidP="002F6A28" w14:paraId="149E7BD1" w14:textId="77777777">
            <w:pPr>
              <w:rPr>
                <w:iCs/>
              </w:rPr>
            </w:pPr>
            <w:r w:rsidRPr="00CE6C29">
              <w:rPr>
                <w:iCs/>
              </w:rPr>
              <w:t>Telephone: + (254) 020 605490, 605506/6948258</w:t>
            </w:r>
          </w:p>
          <w:p w:rsidR="003A744D" w:rsidRPr="00CE6C29" w:rsidP="002F6A28" w14:paraId="1F00BBD2" w14:textId="77777777">
            <w:pPr>
              <w:rPr>
                <w:iCs/>
              </w:rPr>
            </w:pPr>
            <w:r w:rsidRPr="00CE6C29">
              <w:rPr>
                <w:iCs/>
              </w:rPr>
              <w:t>Fax: + (254) 020 609660/609665</w:t>
            </w:r>
          </w:p>
          <w:p w:rsidR="003A744D" w:rsidRPr="00CE6C29" w:rsidP="002F6A28" w14:paraId="7A323849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5986F27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9893DA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110516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Kenya Standard specifies the requirements and methods of tests for adult beds for domestic and non-domestic use.</w:t>
            </w:r>
          </w:p>
          <w:p w:rsidR="00FE448B" w:rsidRPr="00C379C8" w:rsidP="002F6A28" w14:paraId="5A0F5BF8" w14:textId="77777777">
            <w:pPr>
              <w:spacing w:before="120" w:after="120"/>
            </w:pPr>
            <w:r w:rsidRPr="00C379C8">
              <w:t>This Kenya Standard does apply to manufactured or completely assembled/fabricated beds.</w:t>
            </w:r>
          </w:p>
          <w:p w:rsidR="00FE448B" w:rsidRPr="00C379C8" w:rsidP="002F6A28" w14:paraId="1A480F7D" w14:textId="77777777">
            <w:pPr>
              <w:spacing w:before="120" w:after="120"/>
            </w:pPr>
            <w:r w:rsidRPr="00C379C8">
              <w:t>This standard does not apply to waterbeds, airbeds, foldaway beds, bunk beds and beds for people with special needs, or healthcare or medical beds.</w:t>
            </w:r>
          </w:p>
        </w:tc>
      </w:tr>
      <w:tr w14:paraId="214339D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90FD68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FA6E8F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Reducing trade barriers and facilitating trade; Cost saving and productivity enhancement</w:t>
            </w:r>
          </w:p>
        </w:tc>
      </w:tr>
      <w:tr w14:paraId="6ABE0A2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B0EFA9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8AF8A7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160698D" w14:textId="77777777">
            <w:pPr>
              <w:spacing w:before="120" w:after="120"/>
            </w:pPr>
            <w:r w:rsidRPr="002F6A28">
              <w:t>IS 17635:2022, Beds, Specification</w:t>
            </w:r>
          </w:p>
        </w:tc>
      </w:tr>
      <w:tr w14:paraId="27128D5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7997D4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666CCD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December 2026</w:t>
            </w:r>
          </w:p>
          <w:p w:rsidR="00EE3A11" w:rsidRPr="002F6A28" w:rsidP="008953C4" w14:paraId="60CCACE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69CF30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DC5E20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B7D1E0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9F6CE1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29 September 2026</w:t>
            </w:r>
          </w:p>
          <w:p w:rsidR="000C3B6C" w:rsidRPr="00E3324D" w:rsidP="000C3B6C" w14:paraId="5C4C00A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AC29D8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723069C" w14:textId="77777777">
            <w:r w:rsidRPr="00CE6C29">
              <w:t>Kenya Bureau of Standards</w:t>
            </w:r>
          </w:p>
          <w:p w:rsidR="00CE6C29" w:rsidRPr="00CE6C29" w:rsidP="000C3B6C" w14:paraId="25C16717" w14:textId="77777777">
            <w:r w:rsidRPr="00CE6C29">
              <w:t>WTO/TBT National Enquiry Point</w:t>
            </w:r>
          </w:p>
          <w:p w:rsidR="00CE6C29" w:rsidRPr="00CE6C29" w:rsidP="000C3B6C" w14:paraId="079C9DB9" w14:textId="77777777">
            <w:r w:rsidRPr="00CE6C29">
              <w:t>P.O. Box: 54974-00200, Nairobi, Kenya</w:t>
            </w:r>
          </w:p>
          <w:p w:rsidR="00CE6C29" w:rsidRPr="00CE6C29" w:rsidP="000C3B6C" w14:paraId="1E5B76CF" w14:textId="77777777">
            <w:r w:rsidRPr="00CE6C29">
              <w:t>Telephone: + (254) 020 605490, 605506/6948258</w:t>
            </w:r>
          </w:p>
          <w:p w:rsidR="00CE6C29" w:rsidRPr="00CE6C29" w:rsidP="000C3B6C" w14:paraId="35E9AA4F" w14:textId="77777777">
            <w:r w:rsidRPr="00CE6C29">
              <w:t>Fax: + (254) 020 609660/609665</w:t>
            </w:r>
          </w:p>
          <w:p w:rsidR="00CE6C29" w:rsidRPr="00CE6C29" w:rsidP="000C3B6C" w14:paraId="60375AA2" w14:textId="77777777">
            <w:pPr>
              <w:spacing w:after="120"/>
            </w:pPr>
            <w:r w:rsidRPr="00CE6C29">
              <w:t xml:space="preserve">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0E256A1B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3B531E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CF12F5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7C8788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C64CC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207A6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A8EF4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94A9A8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727CD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G/TBT/N/KEN/2102</w:t>
    </w:r>
    <w:bookmarkEnd w:id="0"/>
  </w:p>
  <w:p w:rsidR="009239F7" w:rsidRPr="002F6A28" w:rsidP="009239F7" w14:paraId="7D12C4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3FFA0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0CF1C2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861EDA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F48FAB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DC7786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F5EAED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FE7771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DD06925" w14:textId="77777777">
          <w:pPr>
            <w:jc w:val="right"/>
            <w:rPr>
              <w:b/>
              <w:szCs w:val="16"/>
            </w:rPr>
          </w:pPr>
        </w:p>
      </w:tc>
    </w:tr>
    <w:tr w14:paraId="70285BB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E667EC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D1B01F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G/TBT/N/KEN/2102</w:t>
          </w:r>
          <w:bookmarkEnd w:id="2"/>
        </w:p>
      </w:tc>
    </w:tr>
    <w:tr w14:paraId="02694EC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75371A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73B8BA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31 July 2026</w:t>
          </w:r>
          <w:bookmarkEnd w:id="3"/>
          <w:bookmarkEnd w:id="4"/>
        </w:p>
      </w:tc>
    </w:tr>
    <w:tr w14:paraId="2585E2E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D00CCBE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(26-5496)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2BB465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9B1C7B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C5F72D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4C58CA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3448C58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85431037">
    <w:abstractNumId w:val="9"/>
  </w:num>
  <w:num w:numId="2" w16cid:durableId="1245606595">
    <w:abstractNumId w:val="7"/>
  </w:num>
  <w:num w:numId="3" w16cid:durableId="1117526924">
    <w:abstractNumId w:val="6"/>
  </w:num>
  <w:num w:numId="4" w16cid:durableId="1017735588">
    <w:abstractNumId w:val="5"/>
  </w:num>
  <w:num w:numId="5" w16cid:durableId="2052344706">
    <w:abstractNumId w:val="4"/>
  </w:num>
  <w:num w:numId="6" w16cid:durableId="916548326">
    <w:abstractNumId w:val="12"/>
  </w:num>
  <w:num w:numId="7" w16cid:durableId="405765514">
    <w:abstractNumId w:val="11"/>
  </w:num>
  <w:num w:numId="8" w16cid:durableId="913315506">
    <w:abstractNumId w:val="10"/>
  </w:num>
  <w:num w:numId="9" w16cid:durableId="16879022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04252090">
    <w:abstractNumId w:val="13"/>
  </w:num>
  <w:num w:numId="11" w16cid:durableId="1562326899">
    <w:abstractNumId w:val="8"/>
  </w:num>
  <w:num w:numId="12" w16cid:durableId="1766926262">
    <w:abstractNumId w:val="3"/>
  </w:num>
  <w:num w:numId="13" w16cid:durableId="1691490086">
    <w:abstractNumId w:val="2"/>
  </w:num>
  <w:num w:numId="14" w16cid:durableId="442577410">
    <w:abstractNumId w:val="1"/>
  </w:num>
  <w:num w:numId="15" w16cid:durableId="1232732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4BE6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1F231B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A744D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1A37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EAF5DC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EN/26_04021_00_e.pdf" TargetMode="External" /><Relationship Id="rId7" Type="http://schemas.openxmlformats.org/officeDocument/2006/relationships/hyperlink" Target="mailto:info@kebs.org" TargetMode="External" /><Relationship Id="rId8" Type="http://schemas.openxmlformats.org/officeDocument/2006/relationships/hyperlink" Target="http://www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959909-EB00-4815-A149-543919A486F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5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2026-07-31T12:26:00Z</dcterms:created>
  <dcterms:modified xsi:type="dcterms:W3CDTF">2026-07-31T12:26:00Z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