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CE2F64B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A0F4128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643984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914B46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5A3612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783786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39AE26D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AA29D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A5A03B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A4DB96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2CEA586" w14:textId="77777777">
            <w:r w:rsidRPr="00C379C8">
              <w:t>Rwanda Standards Board (RSB)</w:t>
            </w:r>
          </w:p>
          <w:p w:rsidR="00EE3A11" w:rsidRPr="00C379C8" w:rsidP="000C3B6C" w14:paraId="6CB0B7E1" w14:textId="77777777">
            <w:r w:rsidRPr="00C379C8">
              <w:t>KK 15 Rd, 49</w:t>
            </w:r>
          </w:p>
          <w:p w:rsidR="00EE3A11" w:rsidRPr="00C379C8" w:rsidP="000C3B6C" w14:paraId="528B2767" w14:textId="77777777">
            <w:r w:rsidRPr="00C379C8">
              <w:t>P.O.BOX 7099, Kigali, Rwanda</w:t>
            </w:r>
          </w:p>
          <w:p w:rsidR="00EE3A11" w:rsidRPr="00C379C8" w:rsidP="000C3B6C" w14:paraId="3F736D37" w14:textId="77777777">
            <w:r w:rsidRPr="00C379C8">
              <w:t>Tel: +250 788303492</w:t>
            </w:r>
          </w:p>
          <w:p w:rsidR="00EE3A11" w:rsidRPr="00C379C8" w:rsidP="000C3B6C" w14:paraId="4A31A5CE" w14:textId="77777777">
            <w:r w:rsidRPr="00C379C8">
              <w:t xml:space="preserve">Email: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info@rsb.gov.rw</w:t>
              </w:r>
            </w:hyperlink>
          </w:p>
          <w:p w:rsidR="00EE3A11" w:rsidRPr="00C379C8" w:rsidP="000C3B6C" w14:paraId="6DB2ACF8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55CA27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8DB20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5F43CB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059391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766A05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47222FE0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Clothes (ICS code(s): 61.020)</w:t>
            </w:r>
          </w:p>
        </w:tc>
      </w:tr>
      <w:tr w14:paraId="18B6DEE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93DB48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F44251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646: 2026, Sizing system and designation for garments — Anthropometric basis; (47 page(s), in English)</w:t>
            </w:r>
          </w:p>
          <w:p w:rsidR="000C3B6C" w:rsidRPr="000C3B6C" w:rsidP="002F6A28" w14:paraId="144EDE9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D55409" w:rsidRPr="00CE6C29" w:rsidP="002F6A28" w14:paraId="30BDD910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https://members.wto.org/crnattachments/2026/TBT/RWA/26_03962_00_e.pdf</w:t>
              </w:r>
            </w:hyperlink>
          </w:p>
          <w:p w:rsidR="00D55409" w:rsidRPr="00CE6C29" w:rsidP="002F6A28" w14:paraId="7E3D19F8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D55409" w:rsidRPr="00CE6C29" w:rsidP="002F6A28" w14:paraId="091A3329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D55409" w:rsidRPr="00CE6C29" w:rsidP="002F6A28" w14:paraId="4D296D4E" w14:textId="77777777">
            <w:pPr>
              <w:rPr>
                <w:iCs/>
              </w:rPr>
            </w:pPr>
            <w:r w:rsidRPr="00CE6C29">
              <w:rPr>
                <w:iCs/>
              </w:rPr>
              <w:t>P.O.BOX 7099, Kigali, Rwanda</w:t>
            </w:r>
          </w:p>
          <w:p w:rsidR="00D55409" w:rsidRPr="00CE6C29" w:rsidP="002F6A28" w14:paraId="49533921" w14:textId="77777777">
            <w:pPr>
              <w:rPr>
                <w:iCs/>
              </w:rPr>
            </w:pPr>
            <w:r w:rsidRPr="00CE6C29">
              <w:rPr>
                <w:iCs/>
              </w:rPr>
              <w:t>Tel: +250 788303492</w:t>
            </w:r>
          </w:p>
          <w:p w:rsidR="00D55409" w:rsidRPr="00CE6C29" w:rsidP="002F6A28" w14:paraId="18C38121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info@rsb.gov.rw</w:t>
              </w:r>
            </w:hyperlink>
          </w:p>
          <w:p w:rsidR="00D55409" w:rsidRPr="00CE6C29" w:rsidP="002F6A28" w14:paraId="1F3D962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>Website: www.rsb.gov.rw</w:t>
            </w:r>
          </w:p>
        </w:tc>
      </w:tr>
      <w:tr w14:paraId="296614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91A08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7FC92540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Rwanda Standard specifies anthropometric basis, size designation rules and framework requirements for Rwanda size charts for ready-made garments. It establishes the body measurement tables, size intervals used for the development, grading and labelling of garments.</w:t>
            </w:r>
          </w:p>
          <w:p w:rsidR="00FE448B" w:rsidRPr="00C379C8" w:rsidP="002F6A28" w14:paraId="62A6F4E5" w14:textId="77777777">
            <w:pPr>
              <w:spacing w:before="120" w:after="120"/>
            </w:pPr>
            <w:r w:rsidRPr="00C379C8">
              <w:t>This Standard applies to mass-produced garments intended for male and female population from teenager to adult in Rwanda. The garment size designation and classification are based on anthropometric primary and secondary data.</w:t>
            </w:r>
          </w:p>
          <w:p w:rsidR="00FE448B" w:rsidRPr="00C379C8" w:rsidP="002F6A28" w14:paraId="3A0DDDB8" w14:textId="77777777">
            <w:pPr>
              <w:spacing w:before="120" w:after="120"/>
            </w:pPr>
            <w:r w:rsidRPr="00C379C8">
              <w:t>This Standard does not cover garment design, pattern construction, material performance, protective clothing and medical applications.</w:t>
            </w:r>
          </w:p>
          <w:p w:rsidR="00FE448B" w:rsidRPr="00C379C8" w:rsidP="002F6A28" w14:paraId="40FF9E3B" w14:textId="77777777">
            <w:pPr>
              <w:spacing w:before="120" w:after="120"/>
            </w:pPr>
            <w:r w:rsidRPr="00C379C8">
              <w:t>This Draft Rwanda Standard is not intended for bespoke or made-to-measure garments where sizing is defined by individual measurements.</w:t>
            </w:r>
          </w:p>
        </w:tc>
      </w:tr>
      <w:tr w14:paraId="6DE9B91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C35EE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4C0B708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7E85DE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A6DDE4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3F60611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05388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8559-1, Size designation of clothes — Part 1: Anthropometric definitions for body measurement</w:t>
            </w:r>
          </w:p>
          <w:p w:rsidR="00EE3A11" w:rsidRPr="002F6A28" w:rsidP="007F13E8" w14:paraId="0FB022A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ISO 8559-2, Size designation of clothes — Part 2: Primary and secondary dimension indicators</w:t>
            </w:r>
          </w:p>
          <w:p w:rsidR="00EE3A11" w:rsidRPr="002F6A28" w:rsidP="007F13E8" w14:paraId="732E42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8559-3, Size designation of clothes — Part 3: Methodology for the creation of body measurement tables and intervals</w:t>
            </w:r>
          </w:p>
          <w:p w:rsidR="00EE3A11" w:rsidRPr="002F6A28" w:rsidP="007F13E8" w14:paraId="50BAF10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7250-1, Basic human body measurements for technological design — Part 1: Body measurement definitions and landmarks</w:t>
            </w:r>
          </w:p>
          <w:p w:rsidR="00EE3A11" w:rsidRPr="002F6A28" w:rsidP="007F13E8" w14:paraId="2EBEB9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15535, General requirements for establishing anthropometric databases</w:t>
            </w:r>
          </w:p>
          <w:p w:rsidR="00EE3A11" w:rsidRPr="002F6A28" w:rsidP="007F13E8" w14:paraId="65D855B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ARS 1552, Standard methods of garment measurement — Code of practice</w:t>
            </w:r>
          </w:p>
          <w:p w:rsidR="00EE3A11" w:rsidRPr="002F6A28" w:rsidP="007F13E8" w14:paraId="375CCF3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RS ARS 1569, The labelling and marking of textiles and household textile articles</w:t>
            </w:r>
          </w:p>
        </w:tc>
      </w:tr>
      <w:tr w14:paraId="6BBB83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70B786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4BBCA1D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E98ECA7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5EDF37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3B883B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28A17F3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69A06E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26 September 2026</w:t>
            </w:r>
          </w:p>
          <w:p w:rsidR="000C3B6C" w:rsidRPr="00E3324D" w:rsidP="000C3B6C" w14:paraId="6E075595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A6B1F87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AA5552F" w14:textId="77777777">
            <w:r w:rsidRPr="00CE6C29">
              <w:t>Rwanda Standards Board (RSB)</w:t>
            </w:r>
          </w:p>
          <w:p w:rsidR="00CE6C29" w:rsidRPr="00CE6C29" w:rsidP="000C3B6C" w14:paraId="63C1CF6D" w14:textId="77777777">
            <w:r w:rsidRPr="00CE6C29">
              <w:t>KK 15 Rd, 49</w:t>
            </w:r>
          </w:p>
          <w:p w:rsidR="00CE6C29" w:rsidRPr="00CE6C29" w:rsidP="000C3B6C" w14:paraId="1D3F8342" w14:textId="77777777">
            <w:r w:rsidRPr="00CE6C29">
              <w:t>P.O.BOX 7099, Kigali, Rwanda</w:t>
            </w:r>
          </w:p>
          <w:p w:rsidR="00CE6C29" w:rsidRPr="00CE6C29" w:rsidP="000C3B6C" w14:paraId="289B3BB7" w14:textId="77777777">
            <w:r w:rsidRPr="00CE6C29">
              <w:t>Tel: +250 788303492</w:t>
            </w:r>
          </w:p>
          <w:p w:rsidR="00CE6C29" w:rsidRPr="00CE6C29" w:rsidP="000C3B6C" w14:paraId="664EB2EB" w14:textId="77777777">
            <w:r w:rsidRPr="00CE6C29">
              <w:t xml:space="preserve">Email: </w:t>
            </w:r>
            <w:hyperlink r:id="rId6" w:history="1">
              <w:r w:rsidRPr="00CE6C29">
                <w:rPr>
                  <w:color w:val="0000FF"/>
                  <w:u w:val="single"/>
                </w:rPr>
                <w:t>info@rsb.gov.rw</w:t>
              </w:r>
            </w:hyperlink>
          </w:p>
          <w:p w:rsidR="00CE6C29" w:rsidRPr="00CE6C29" w:rsidP="000C3B6C" w14:paraId="7432E099" w14:textId="77777777">
            <w:pPr>
              <w:spacing w:after="120"/>
            </w:pPr>
            <w:r w:rsidRPr="00CE6C29">
              <w:t>Website: www.rsb.gov.rw</w:t>
            </w:r>
          </w:p>
        </w:tc>
      </w:tr>
    </w:tbl>
    <w:p w:rsidR="00EE3A11" w:rsidRPr="002F6A28" w:rsidP="00887259" w14:paraId="346ACFCA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7D6AE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3432D8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A3FB1D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F6939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A88778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05E12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3FC0C9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DB15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G/TBT/N/RWA/1475</w:t>
    </w:r>
    <w:bookmarkEnd w:id="0"/>
  </w:p>
  <w:p w:rsidR="009239F7" w:rsidRPr="002F6A28" w:rsidP="009239F7" w14:paraId="7EC7485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3017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60C76F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573918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9A318A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F6B60F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197C83A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DA227C2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0DBF6CB" w14:textId="77777777">
          <w:pPr>
            <w:jc w:val="right"/>
            <w:rPr>
              <w:b/>
              <w:szCs w:val="16"/>
            </w:rPr>
          </w:pPr>
        </w:p>
      </w:tc>
    </w:tr>
    <w:tr w14:paraId="3F57D0D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76E923E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914002E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G/TBT/N/RWA/1475</w:t>
          </w:r>
          <w:bookmarkEnd w:id="2"/>
        </w:p>
      </w:tc>
    </w:tr>
    <w:tr w14:paraId="6EB58DD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6F3595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0B72FE7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July 2026</w:t>
          </w:r>
          <w:bookmarkEnd w:id="3"/>
          <w:bookmarkEnd w:id="4"/>
        </w:p>
      </w:tc>
    </w:tr>
    <w:tr w14:paraId="5142399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60EE0D9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(26-5416)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3D4AEC9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808D2E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4A78D1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ADCE9F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358F621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0495260">
    <w:abstractNumId w:val="9"/>
  </w:num>
  <w:num w:numId="2" w16cid:durableId="298808710">
    <w:abstractNumId w:val="7"/>
  </w:num>
  <w:num w:numId="3" w16cid:durableId="1087461084">
    <w:abstractNumId w:val="6"/>
  </w:num>
  <w:num w:numId="4" w16cid:durableId="1254316599">
    <w:abstractNumId w:val="5"/>
  </w:num>
  <w:num w:numId="5" w16cid:durableId="1471092513">
    <w:abstractNumId w:val="4"/>
  </w:num>
  <w:num w:numId="6" w16cid:durableId="1467047749">
    <w:abstractNumId w:val="12"/>
  </w:num>
  <w:num w:numId="7" w16cid:durableId="567570977">
    <w:abstractNumId w:val="11"/>
  </w:num>
  <w:num w:numId="8" w16cid:durableId="1234774144">
    <w:abstractNumId w:val="10"/>
  </w:num>
  <w:num w:numId="9" w16cid:durableId="5102954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52951165">
    <w:abstractNumId w:val="13"/>
  </w:num>
  <w:num w:numId="11" w16cid:durableId="1052801680">
    <w:abstractNumId w:val="8"/>
  </w:num>
  <w:num w:numId="12" w16cid:durableId="1466967716">
    <w:abstractNumId w:val="3"/>
  </w:num>
  <w:num w:numId="13" w16cid:durableId="2091807792">
    <w:abstractNumId w:val="2"/>
  </w:num>
  <w:num w:numId="14" w16cid:durableId="1267739071">
    <w:abstractNumId w:val="1"/>
  </w:num>
  <w:num w:numId="15" w16cid:durableId="1900553917">
    <w:abstractNumId w:val="0"/>
  </w:num>
  <w:num w:numId="16" w16cid:durableId="12901632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2E85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C7531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4C1C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409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5D8567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3962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65623C-EB1C-40E3-BC10-4FB7C07CAD7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2026-07-28T13:46:00Z</dcterms:created>
  <dcterms:modified xsi:type="dcterms:W3CDTF">2026-07-28T13:46:00Z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