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5A45AF1" w14:textId="77777777">
      <w:pPr>
        <w:pStyle w:val="Title"/>
        <w:rPr>
          <w:caps w:val="0"/>
          <w:kern w:val="0"/>
        </w:rPr>
      </w:pPr>
      <w:r w:rsidRPr="002F6A28">
        <w:rPr>
          <w:caps w:val="0"/>
          <w:kern w:val="0"/>
        </w:rPr>
        <w:t>NOTIFICATION</w:t>
      </w:r>
    </w:p>
    <w:p w:rsidR="009239F7" w:rsidRPr="002F6A28" w:rsidP="002F6A28" w14:paraId="2D41960F" w14:textId="77777777">
      <w:pPr>
        <w:jc w:val="center"/>
      </w:pPr>
      <w:r w:rsidRPr="002F6A28">
        <w:t>The following notification is being circulated in accordance with Article 10.6</w:t>
      </w:r>
    </w:p>
    <w:p w:rsidR="009239F7" w:rsidRPr="002F6A28" w:rsidP="002F6A28" w14:paraId="4826945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A73C8CD" w14:textId="77777777" w:rsidTr="00DB13FE">
        <w:tblPrEx>
          <w:tblW w:w="5000" w:type="pct"/>
          <w:tblLayout w:type="fixed"/>
          <w:tblLook w:val="0000"/>
        </w:tblPrEx>
        <w:tc>
          <w:tcPr>
            <w:tcW w:w="607" w:type="dxa"/>
            <w:tcBorders>
              <w:top w:val="double" w:sz="4" w:space="0" w:color="auto"/>
            </w:tcBorders>
          </w:tcPr>
          <w:p w:rsidR="00F85C99" w:rsidRPr="002F6A28" w:rsidP="002F6A28" w14:paraId="0B16A89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F4ED63C" w14:textId="77777777">
            <w:pPr>
              <w:spacing w:before="120" w:after="120"/>
            </w:pPr>
            <w:r w:rsidRPr="002F6A28">
              <w:rPr>
                <w:b/>
              </w:rPr>
              <w:t>Notifying Member:</w:t>
            </w:r>
            <w:r w:rsidRPr="00C92678" w:rsidR="00EE3A11">
              <w:t xml:space="preserve"> </w:t>
            </w:r>
            <w:r w:rsidRPr="00C92678" w:rsidR="00EE3A11">
              <w:rPr>
                <w:u w:val="single"/>
              </w:rPr>
              <w:t>RWANDA</w:t>
            </w:r>
          </w:p>
          <w:p w:rsidR="00F85C99" w:rsidRPr="002F6A28" w:rsidP="002F6A28" w14:paraId="0E7DC82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A03864F" w14:textId="77777777" w:rsidTr="00DB13FE">
        <w:tblPrEx>
          <w:tblW w:w="5000" w:type="pct"/>
          <w:tblLayout w:type="fixed"/>
          <w:tblLook w:val="0000"/>
        </w:tblPrEx>
        <w:tc>
          <w:tcPr>
            <w:tcW w:w="607" w:type="dxa"/>
          </w:tcPr>
          <w:p w:rsidR="00F85C99" w:rsidRPr="002F6A28" w:rsidP="002F6A28" w14:paraId="16EB0B09" w14:textId="77777777">
            <w:pPr>
              <w:spacing w:before="120" w:after="120"/>
              <w:jc w:val="left"/>
            </w:pPr>
            <w:r w:rsidRPr="002F6A28">
              <w:rPr>
                <w:b/>
              </w:rPr>
              <w:t>2.</w:t>
            </w:r>
          </w:p>
        </w:tc>
        <w:tc>
          <w:tcPr>
            <w:tcW w:w="8373" w:type="dxa"/>
          </w:tcPr>
          <w:p w:rsidR="00F85C99" w:rsidRPr="002F6A28" w:rsidP="000C3B6C" w14:paraId="52131257" w14:textId="77777777">
            <w:pPr>
              <w:spacing w:before="120" w:after="120"/>
            </w:pPr>
            <w:r w:rsidRPr="002F6A28">
              <w:rPr>
                <w:b/>
              </w:rPr>
              <w:t>Agency responsible:</w:t>
            </w:r>
            <w:r w:rsidRPr="00C379C8" w:rsidR="00EE3A11">
              <w:t xml:space="preserve"> </w:t>
            </w:r>
          </w:p>
          <w:p w:rsidR="00EE3A11" w:rsidRPr="00C379C8" w:rsidP="000C3B6C" w14:paraId="40B364AE" w14:textId="77777777">
            <w:r w:rsidRPr="00C379C8">
              <w:t>Rwanda Standards Board (RSB)</w:t>
            </w:r>
          </w:p>
          <w:p w:rsidR="00EE3A11" w:rsidRPr="00C379C8" w:rsidP="000C3B6C" w14:paraId="3D2A2F38" w14:textId="77777777">
            <w:r w:rsidRPr="00C379C8">
              <w:t>KK 15 Rd, 49</w:t>
            </w:r>
          </w:p>
          <w:p w:rsidR="00EE3A11" w:rsidRPr="00C379C8" w:rsidP="000C3B6C" w14:paraId="1662402D" w14:textId="77777777">
            <w:r w:rsidRPr="00C379C8">
              <w:t>P.O.BOX 7099, Kigali, Rwanda</w:t>
            </w:r>
          </w:p>
          <w:p w:rsidR="00EE3A11" w:rsidRPr="00C379C8" w:rsidP="000C3B6C" w14:paraId="5244C71A" w14:textId="77777777">
            <w:r w:rsidRPr="00C379C8">
              <w:t>Tel: +250 788303492</w:t>
            </w:r>
          </w:p>
          <w:p w:rsidR="00EE3A11" w:rsidRPr="00C379C8" w:rsidP="000C3B6C" w14:paraId="33971899" w14:textId="77777777">
            <w:r w:rsidRPr="00C379C8">
              <w:t xml:space="preserve">Email: </w:t>
            </w:r>
            <w:hyperlink r:id="rId6" w:history="1">
              <w:r w:rsidRPr="00C379C8">
                <w:rPr>
                  <w:color w:val="0000FF"/>
                  <w:u w:val="single"/>
                </w:rPr>
                <w:t>info@rsb.gov.rw</w:t>
              </w:r>
            </w:hyperlink>
          </w:p>
          <w:p w:rsidR="00EE3A11" w:rsidRPr="00C379C8" w:rsidP="000C3B6C" w14:paraId="46976B7D" w14:textId="77777777">
            <w:pPr>
              <w:spacing w:after="120"/>
            </w:pPr>
            <w:r w:rsidRPr="00C379C8">
              <w:t>Website: www.rsb.gov.rw</w:t>
            </w:r>
          </w:p>
        </w:tc>
      </w:tr>
      <w:tr w14:paraId="16A801B8" w14:textId="77777777" w:rsidTr="00DB13FE">
        <w:tblPrEx>
          <w:tblW w:w="5000" w:type="pct"/>
          <w:tblLayout w:type="fixed"/>
          <w:tblLook w:val="0000"/>
        </w:tblPrEx>
        <w:tc>
          <w:tcPr>
            <w:tcW w:w="607" w:type="dxa"/>
          </w:tcPr>
          <w:p w:rsidR="00F85C99" w:rsidRPr="002F6A28" w:rsidP="002F6A28" w14:paraId="34444DC1" w14:textId="77777777">
            <w:pPr>
              <w:spacing w:before="120" w:after="120"/>
              <w:jc w:val="left"/>
              <w:rPr>
                <w:b/>
              </w:rPr>
            </w:pPr>
            <w:r w:rsidRPr="002F6A28">
              <w:rPr>
                <w:b/>
              </w:rPr>
              <w:t>3.</w:t>
            </w:r>
          </w:p>
        </w:tc>
        <w:tc>
          <w:tcPr>
            <w:tcW w:w="8373" w:type="dxa"/>
          </w:tcPr>
          <w:p w:rsidR="00F85C99" w:rsidRPr="0058336F" w:rsidP="002F6A28" w14:paraId="3B67C2C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86647B8" w14:textId="77777777" w:rsidTr="00DB13FE">
        <w:tblPrEx>
          <w:tblW w:w="5000" w:type="pct"/>
          <w:tblLayout w:type="fixed"/>
          <w:tblLook w:val="0000"/>
        </w:tblPrEx>
        <w:tc>
          <w:tcPr>
            <w:tcW w:w="607" w:type="dxa"/>
          </w:tcPr>
          <w:p w:rsidR="00F85C99" w:rsidRPr="002F6A28" w:rsidP="002F6A28" w14:paraId="4656B6E0" w14:textId="77777777">
            <w:pPr>
              <w:spacing w:before="120" w:after="120"/>
              <w:jc w:val="left"/>
            </w:pPr>
            <w:r w:rsidRPr="002F6A28">
              <w:rPr>
                <w:b/>
              </w:rPr>
              <w:t>4.</w:t>
            </w:r>
          </w:p>
        </w:tc>
        <w:tc>
          <w:tcPr>
            <w:tcW w:w="8373" w:type="dxa"/>
          </w:tcPr>
          <w:p w:rsidR="00F85C99" w:rsidRPr="002F6A28" w:rsidP="002F6A28" w14:paraId="07B290B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Footwear (ICS code(s): 61.060)</w:t>
            </w:r>
          </w:p>
        </w:tc>
      </w:tr>
      <w:tr w14:paraId="3E3CBA50" w14:textId="77777777" w:rsidTr="00DB13FE">
        <w:tblPrEx>
          <w:tblW w:w="5000" w:type="pct"/>
          <w:tblLayout w:type="fixed"/>
          <w:tblLook w:val="0000"/>
        </w:tblPrEx>
        <w:tc>
          <w:tcPr>
            <w:tcW w:w="607" w:type="dxa"/>
          </w:tcPr>
          <w:p w:rsidR="00F85C99" w:rsidRPr="002F6A28" w:rsidP="002F6A28" w14:paraId="36DA4120" w14:textId="77777777">
            <w:pPr>
              <w:spacing w:before="120" w:after="120"/>
              <w:jc w:val="left"/>
            </w:pPr>
            <w:r w:rsidRPr="002F6A28">
              <w:rPr>
                <w:b/>
              </w:rPr>
              <w:t>5.</w:t>
            </w:r>
          </w:p>
        </w:tc>
        <w:tc>
          <w:tcPr>
            <w:tcW w:w="8373" w:type="dxa"/>
          </w:tcPr>
          <w:p w:rsidR="00F85C99" w:rsidP="002F6A28" w14:paraId="6E0135F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DRS 645: 2026, Sizing system and designation for footwear — Anthropometric basis; (47 page(s), in English)</w:t>
            </w:r>
          </w:p>
          <w:p w:rsidR="000C3B6C" w:rsidRPr="000C3B6C" w:rsidP="002F6A28" w14:paraId="3F7F968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6062" w:rsidRPr="00CE6C29" w:rsidP="002F6A28" w14:paraId="1CBD83A5"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https://members.wto.org/crnattachments/2026/TBT/RWA/26_03960_00_e.pdf</w:t>
              </w:r>
            </w:hyperlink>
          </w:p>
          <w:p w:rsidR="00526062" w:rsidRPr="00CE6C29" w:rsidP="002F6A28" w14:paraId="2D700DEF" w14:textId="77777777">
            <w:pPr>
              <w:rPr>
                <w:iCs/>
              </w:rPr>
            </w:pPr>
            <w:r w:rsidRPr="00CE6C29">
              <w:rPr>
                <w:iCs/>
              </w:rPr>
              <w:t>Rwanda Standards Board (RSB)</w:t>
            </w:r>
          </w:p>
          <w:p w:rsidR="00526062" w:rsidRPr="00CE6C29" w:rsidP="002F6A28" w14:paraId="3ED35E1E" w14:textId="77777777">
            <w:pPr>
              <w:rPr>
                <w:iCs/>
              </w:rPr>
            </w:pPr>
            <w:r w:rsidRPr="00CE6C29">
              <w:rPr>
                <w:iCs/>
              </w:rPr>
              <w:t>KK 15 Rd, 49</w:t>
            </w:r>
          </w:p>
          <w:p w:rsidR="00526062" w:rsidRPr="00405F5B" w:rsidP="002F6A28" w14:paraId="4DCE8C00" w14:textId="77777777">
            <w:pPr>
              <w:rPr>
                <w:iCs/>
                <w:lang w:val="fr-CH"/>
              </w:rPr>
            </w:pPr>
            <w:r w:rsidRPr="00405F5B">
              <w:rPr>
                <w:iCs/>
                <w:lang w:val="fr-CH"/>
              </w:rPr>
              <w:t>P.O.BOX 7099, Kigali, Rwanda</w:t>
            </w:r>
          </w:p>
          <w:p w:rsidR="00526062" w:rsidRPr="00405F5B" w:rsidP="002F6A28" w14:paraId="07DDB372" w14:textId="77777777">
            <w:pPr>
              <w:rPr>
                <w:iCs/>
                <w:lang w:val="fr-CH"/>
              </w:rPr>
            </w:pPr>
            <w:r w:rsidRPr="00405F5B">
              <w:rPr>
                <w:iCs/>
                <w:lang w:val="fr-CH"/>
              </w:rPr>
              <w:t>Tel: +250 788303492</w:t>
            </w:r>
          </w:p>
          <w:p w:rsidR="00526062" w:rsidRPr="00CE6C29" w:rsidP="002F6A28" w14:paraId="5F39CEEA" w14:textId="77777777">
            <w:pPr>
              <w:rPr>
                <w:iCs/>
              </w:rPr>
            </w:pPr>
            <w:r w:rsidRPr="00CE6C29">
              <w:rPr>
                <w:iCs/>
              </w:rPr>
              <w:t xml:space="preserve">Email: </w:t>
            </w:r>
            <w:hyperlink r:id="rId6" w:history="1">
              <w:r w:rsidRPr="00CE6C29">
                <w:rPr>
                  <w:iCs/>
                  <w:color w:val="0000FF"/>
                  <w:u w:val="single"/>
                </w:rPr>
                <w:t>info@rsb.gov.rw</w:t>
              </w:r>
            </w:hyperlink>
          </w:p>
          <w:p w:rsidR="00526062" w:rsidRPr="00CE6C29" w:rsidP="002F6A28" w14:paraId="47C3D12E" w14:textId="77777777">
            <w:pPr>
              <w:spacing w:after="120"/>
              <w:rPr>
                <w:iCs/>
              </w:rPr>
            </w:pPr>
            <w:r w:rsidRPr="00CE6C29">
              <w:rPr>
                <w:iCs/>
              </w:rPr>
              <w:t>Website: www.rsb.gov.rw</w:t>
            </w:r>
          </w:p>
        </w:tc>
      </w:tr>
      <w:tr w14:paraId="4C6AD4D3" w14:textId="77777777" w:rsidTr="00DB13FE">
        <w:tblPrEx>
          <w:tblW w:w="5000" w:type="pct"/>
          <w:tblLayout w:type="fixed"/>
          <w:tblLook w:val="0000"/>
        </w:tblPrEx>
        <w:tc>
          <w:tcPr>
            <w:tcW w:w="607" w:type="dxa"/>
          </w:tcPr>
          <w:p w:rsidR="00F85C99" w:rsidRPr="002F6A28" w:rsidP="002F6A28" w14:paraId="3AC4586B" w14:textId="77777777">
            <w:pPr>
              <w:spacing w:before="120" w:after="120"/>
              <w:jc w:val="left"/>
              <w:rPr>
                <w:b/>
              </w:rPr>
            </w:pPr>
            <w:r w:rsidRPr="002F6A28">
              <w:rPr>
                <w:b/>
              </w:rPr>
              <w:t>6.</w:t>
            </w:r>
          </w:p>
        </w:tc>
        <w:tc>
          <w:tcPr>
            <w:tcW w:w="8373" w:type="dxa"/>
          </w:tcPr>
          <w:p w:rsidR="00F85C99" w:rsidRPr="002F6A28" w:rsidP="002F6A28" w14:paraId="1980D40B" w14:textId="77777777">
            <w:pPr>
              <w:spacing w:before="120" w:after="120"/>
              <w:rPr>
                <w:b/>
              </w:rPr>
            </w:pPr>
            <w:r w:rsidRPr="002F6A28">
              <w:rPr>
                <w:b/>
              </w:rPr>
              <w:t>Description of content:</w:t>
            </w:r>
            <w:r w:rsidRPr="00C379C8" w:rsidR="00FE448B">
              <w:t xml:space="preserve"> This Draft Rwanda Standard specifies the anthropometric basis, size designation rules and framework requirements for Rwanda size charts for ready-made footwear.</w:t>
            </w:r>
          </w:p>
          <w:p w:rsidR="00FE448B" w:rsidRPr="00C379C8" w:rsidP="002F6A28" w14:paraId="7E53754C" w14:textId="77777777">
            <w:pPr>
              <w:spacing w:before="120" w:after="120"/>
            </w:pPr>
            <w:r w:rsidRPr="00C379C8">
              <w:t>This Standard establishes how footwear sizes are designated using foot measurements, how foot measurement tables and size intervals are created, and how the resulting size designation is used for product labelling, procurement specifications and related industrial applications.</w:t>
            </w:r>
          </w:p>
          <w:p w:rsidR="00FE448B" w:rsidRPr="00C379C8" w:rsidP="002F6A28" w14:paraId="62C7D380" w14:textId="77777777">
            <w:pPr>
              <w:spacing w:before="120" w:after="120"/>
            </w:pPr>
            <w:r w:rsidRPr="00C379C8">
              <w:t>This Standard is applicable to mass-production from teenagers to adults within Rwanda. Age bands are used for sampling, adequacy and interpretation. Rwanda footwear size codes in Annex A are based on foot length, not age labels.</w:t>
            </w:r>
          </w:p>
          <w:p w:rsidR="00FE448B" w:rsidRPr="00C379C8" w:rsidP="002F6A28" w14:paraId="2709CF1C" w14:textId="77777777">
            <w:pPr>
              <w:spacing w:before="120" w:after="120"/>
            </w:pPr>
            <w:r w:rsidRPr="00C379C8">
              <w:t>This Standard does not specify footwear design or construction methods, material performance requirements, medical prescriptions or orthopaedic footwear and bespoke.</w:t>
            </w:r>
          </w:p>
          <w:p w:rsidR="00FE448B" w:rsidRPr="00C379C8" w:rsidP="002F6A28" w14:paraId="3E5B3772" w14:textId="77777777">
            <w:pPr>
              <w:spacing w:before="120" w:after="120"/>
            </w:pPr>
            <w:r w:rsidRPr="00C379C8">
              <w:t>This Standard is not intended for bespoke or made-to-measure footwear where sizing is defined by individual measurements.</w:t>
            </w:r>
          </w:p>
        </w:tc>
      </w:tr>
      <w:tr w14:paraId="4B97FCE1" w14:textId="77777777" w:rsidTr="00DB13FE">
        <w:tblPrEx>
          <w:tblW w:w="5000" w:type="pct"/>
          <w:tblLayout w:type="fixed"/>
          <w:tblLook w:val="0000"/>
        </w:tblPrEx>
        <w:tc>
          <w:tcPr>
            <w:tcW w:w="607" w:type="dxa"/>
          </w:tcPr>
          <w:p w:rsidR="00F85C99" w:rsidRPr="002F6A28" w:rsidP="002F6A28" w14:paraId="39737646" w14:textId="77777777">
            <w:pPr>
              <w:spacing w:before="120" w:after="120"/>
              <w:jc w:val="left"/>
              <w:rPr>
                <w:b/>
              </w:rPr>
            </w:pPr>
            <w:r w:rsidRPr="002F6A28">
              <w:rPr>
                <w:b/>
              </w:rPr>
              <w:t>7.</w:t>
            </w:r>
          </w:p>
        </w:tc>
        <w:tc>
          <w:tcPr>
            <w:tcW w:w="8373" w:type="dxa"/>
          </w:tcPr>
          <w:p w:rsidR="00F85C99" w:rsidRPr="002F6A28" w:rsidP="002F6A28" w14:paraId="1D8D2A2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 Cost saving and productivity enhancement</w:t>
            </w:r>
          </w:p>
        </w:tc>
      </w:tr>
      <w:tr w14:paraId="64A65CD5" w14:textId="77777777" w:rsidTr="00DB13FE">
        <w:tblPrEx>
          <w:tblW w:w="5000" w:type="pct"/>
          <w:tblLayout w:type="fixed"/>
          <w:tblLook w:val="0000"/>
        </w:tblPrEx>
        <w:tc>
          <w:tcPr>
            <w:tcW w:w="607" w:type="dxa"/>
          </w:tcPr>
          <w:p w:rsidR="00F85C99" w:rsidRPr="002F6A28" w:rsidP="009E75ED" w14:paraId="20CD193C" w14:textId="77777777">
            <w:pPr>
              <w:spacing w:before="120" w:after="120"/>
              <w:jc w:val="left"/>
              <w:rPr>
                <w:b/>
              </w:rPr>
            </w:pPr>
            <w:r w:rsidRPr="002F6A28">
              <w:rPr>
                <w:b/>
              </w:rPr>
              <w:t>8.</w:t>
            </w:r>
          </w:p>
        </w:tc>
        <w:tc>
          <w:tcPr>
            <w:tcW w:w="8373" w:type="dxa"/>
          </w:tcPr>
          <w:p w:rsidR="000C3B6C" w:rsidRPr="00EC00D2" w:rsidP="007F13E8" w14:paraId="774DCFEF" w14:textId="77777777">
            <w:pPr>
              <w:spacing w:before="120" w:after="120"/>
              <w:rPr>
                <w:bCs/>
              </w:rPr>
            </w:pPr>
            <w:r w:rsidRPr="002F6A28">
              <w:rPr>
                <w:b/>
              </w:rPr>
              <w:t>Relevant documents:</w:t>
            </w:r>
            <w:r w:rsidRPr="002F6A28" w:rsidR="00EE3A11">
              <w:t xml:space="preserve"> </w:t>
            </w:r>
          </w:p>
          <w:p w:rsidR="00EE3A11" w:rsidRPr="002F6A28" w:rsidP="007F13E8" w14:paraId="7F2F0C6A" w14:textId="77777777">
            <w:pPr>
              <w:numPr>
                <w:ilvl w:val="0"/>
                <w:numId w:val="16"/>
              </w:numPr>
              <w:spacing w:before="120" w:after="120"/>
            </w:pPr>
            <w:r w:rsidRPr="002F6A28">
              <w:t>RS ARS 1569, The labelling and marking of textiles and household textile articles</w:t>
            </w:r>
          </w:p>
          <w:p w:rsidR="00EE3A11" w:rsidRPr="002F6A28" w:rsidP="007F13E8" w14:paraId="4AFC43CE" w14:textId="77777777">
            <w:pPr>
              <w:numPr>
                <w:ilvl w:val="0"/>
                <w:numId w:val="16"/>
              </w:numPr>
              <w:spacing w:before="120" w:after="120"/>
            </w:pPr>
            <w:r w:rsidRPr="002F6A28">
              <w:t>RS ISO 9407, Footwear sizing — Mondopoint system of sizing and marking</w:t>
            </w:r>
          </w:p>
          <w:p w:rsidR="00EE3A11" w:rsidRPr="002F6A28" w:rsidP="007F13E8" w14:paraId="4AC21512" w14:textId="77777777">
            <w:pPr>
              <w:numPr>
                <w:ilvl w:val="0"/>
                <w:numId w:val="16"/>
              </w:numPr>
              <w:spacing w:before="120" w:after="120"/>
            </w:pPr>
            <w:r w:rsidRPr="002F6A28">
              <w:t>ISO 7250-1, Basic human body measurements for technological design — Part 1: Body measurement definitions and landmarks</w:t>
            </w:r>
          </w:p>
          <w:p w:rsidR="00EE3A11" w:rsidRPr="002F6A28" w:rsidP="007F13E8" w14:paraId="12AF2836" w14:textId="77777777">
            <w:pPr>
              <w:numPr>
                <w:ilvl w:val="0"/>
                <w:numId w:val="16"/>
              </w:numPr>
              <w:spacing w:before="120" w:after="120"/>
            </w:pPr>
            <w:r w:rsidRPr="002F6A28">
              <w:t>ISO 15535, General requirements for establishing anthropometric databases</w:t>
            </w:r>
          </w:p>
        </w:tc>
      </w:tr>
      <w:tr w14:paraId="443A2B43" w14:textId="77777777" w:rsidTr="00DB13FE">
        <w:tblPrEx>
          <w:tblW w:w="5000" w:type="pct"/>
          <w:tblLayout w:type="fixed"/>
          <w:tblLook w:val="0000"/>
        </w:tblPrEx>
        <w:tc>
          <w:tcPr>
            <w:tcW w:w="607" w:type="dxa"/>
          </w:tcPr>
          <w:p w:rsidR="00EE3A11" w:rsidRPr="002F6A28" w:rsidP="002F6A28" w14:paraId="5D444094" w14:textId="77777777">
            <w:pPr>
              <w:spacing w:before="120" w:after="120"/>
              <w:jc w:val="left"/>
              <w:rPr>
                <w:b/>
              </w:rPr>
            </w:pPr>
            <w:r w:rsidRPr="002F6A28">
              <w:rPr>
                <w:b/>
              </w:rPr>
              <w:t>9.</w:t>
            </w:r>
          </w:p>
        </w:tc>
        <w:tc>
          <w:tcPr>
            <w:tcW w:w="8373" w:type="dxa"/>
          </w:tcPr>
          <w:p w:rsidR="00EE3A11" w:rsidRPr="002F6A28" w:rsidP="008953C4" w14:paraId="1E6E4882" w14:textId="77777777">
            <w:pPr>
              <w:spacing w:before="120" w:after="120"/>
            </w:pPr>
            <w:r w:rsidRPr="002F6A28">
              <w:rPr>
                <w:b/>
              </w:rPr>
              <w:t>Proposed date of adoption:</w:t>
            </w:r>
            <w:r w:rsidRPr="00C379C8">
              <w:t xml:space="preserve"> To be determined</w:t>
            </w:r>
          </w:p>
          <w:p w:rsidR="00EE3A11" w:rsidRPr="002F6A28" w:rsidP="008953C4" w14:paraId="07E0556F" w14:textId="77777777">
            <w:pPr>
              <w:spacing w:after="120"/>
            </w:pPr>
            <w:r w:rsidRPr="002F6A28">
              <w:rPr>
                <w:b/>
              </w:rPr>
              <w:t>Proposed date of entry into force:</w:t>
            </w:r>
            <w:r w:rsidRPr="00C379C8">
              <w:t xml:space="preserve"> 6 months from adoption</w:t>
            </w:r>
          </w:p>
        </w:tc>
      </w:tr>
      <w:tr w14:paraId="52E5DE60" w14:textId="77777777" w:rsidTr="00DB13FE">
        <w:tblPrEx>
          <w:tblW w:w="5000" w:type="pct"/>
          <w:tblLayout w:type="fixed"/>
          <w:tblLook w:val="0000"/>
        </w:tblPrEx>
        <w:tc>
          <w:tcPr>
            <w:tcW w:w="607" w:type="dxa"/>
            <w:tcBorders>
              <w:bottom w:val="double" w:sz="4" w:space="0" w:color="auto"/>
            </w:tcBorders>
          </w:tcPr>
          <w:p w:rsidR="00F85C99" w:rsidRPr="002F6A28" w:rsidP="002F6A28" w14:paraId="069A7C1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F9639AB"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2F3660" w14:textId="77777777">
            <w:pPr>
              <w:spacing w:before="120" w:after="120"/>
              <w:rPr>
                <w:bCs/>
              </w:rPr>
            </w:pPr>
            <w:r w:rsidRPr="002F6A28">
              <w:rPr>
                <w:b/>
              </w:rPr>
              <w:t>Final date for comments:</w:t>
            </w:r>
            <w:r w:rsidRPr="00C379C8" w:rsidR="00EE3A11">
              <w:t xml:space="preserve"> 26 September 2026</w:t>
            </w:r>
          </w:p>
          <w:p w:rsidR="000C3B6C" w:rsidRPr="00E3324D" w:rsidP="000C3B6C" w14:paraId="3B45F86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656BD0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89E0E21" w14:textId="77777777">
            <w:r w:rsidRPr="00CE6C29">
              <w:t>Rwanda Standards Board (RSB)</w:t>
            </w:r>
          </w:p>
          <w:p w:rsidR="00CE6C29" w:rsidRPr="00CE6C29" w:rsidP="000C3B6C" w14:paraId="7290F35C" w14:textId="77777777">
            <w:r w:rsidRPr="00CE6C29">
              <w:t>KK 15 Rd, 49</w:t>
            </w:r>
          </w:p>
          <w:p w:rsidR="00CE6C29" w:rsidRPr="00405F5B" w:rsidP="000C3B6C" w14:paraId="3DD4F56D" w14:textId="77777777">
            <w:pPr>
              <w:rPr>
                <w:lang w:val="fr-CH"/>
              </w:rPr>
            </w:pPr>
            <w:r w:rsidRPr="00405F5B">
              <w:rPr>
                <w:lang w:val="fr-CH"/>
              </w:rPr>
              <w:t>P.O.BOX 7099, Kigali, Rwanda</w:t>
            </w:r>
          </w:p>
          <w:p w:rsidR="00CE6C29" w:rsidRPr="00405F5B" w:rsidP="000C3B6C" w14:paraId="2DD82ABE" w14:textId="77777777">
            <w:pPr>
              <w:rPr>
                <w:lang w:val="fr-CH"/>
              </w:rPr>
            </w:pPr>
            <w:r w:rsidRPr="00405F5B">
              <w:rPr>
                <w:lang w:val="fr-CH"/>
              </w:rPr>
              <w:t>Tel: +250 788303492</w:t>
            </w:r>
          </w:p>
          <w:p w:rsidR="00CE6C29" w:rsidRPr="00CE6C29" w:rsidP="000C3B6C" w14:paraId="58EC9430" w14:textId="77777777">
            <w:r w:rsidRPr="00CE6C29">
              <w:t xml:space="preserve">Email: </w:t>
            </w:r>
            <w:hyperlink r:id="rId6" w:history="1">
              <w:r w:rsidRPr="00CE6C29">
                <w:rPr>
                  <w:color w:val="0000FF"/>
                  <w:u w:val="single"/>
                </w:rPr>
                <w:t>info@rsb.gov.rw</w:t>
              </w:r>
            </w:hyperlink>
          </w:p>
          <w:p w:rsidR="00CE6C29" w:rsidRPr="00CE6C29" w:rsidP="000C3B6C" w14:paraId="06FDD520" w14:textId="77777777">
            <w:pPr>
              <w:spacing w:after="120"/>
            </w:pPr>
            <w:r w:rsidRPr="00CE6C29">
              <w:t>Website: www.rsb.gov.rw</w:t>
            </w:r>
          </w:p>
        </w:tc>
      </w:tr>
    </w:tbl>
    <w:p w:rsidR="00EE3A11" w:rsidRPr="002F6A28" w:rsidP="00887259" w14:paraId="5790FA17"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DA440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57507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439B8F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B7BD96" w14:textId="77777777">
    <w:pPr>
      <w:pStyle w:val="Header"/>
      <w:pBdr>
        <w:bottom w:val="single" w:sz="4" w:space="1" w:color="auto"/>
      </w:pBdr>
      <w:tabs>
        <w:tab w:val="clear" w:pos="4513"/>
        <w:tab w:val="clear" w:pos="9027"/>
      </w:tabs>
      <w:jc w:val="center"/>
    </w:pPr>
    <w:r w:rsidRPr="002F6A28">
      <w:t>tbtSymbol</w:t>
    </w:r>
  </w:p>
  <w:p w:rsidR="009239F7" w:rsidRPr="002F6A28" w:rsidP="009239F7" w14:paraId="7CF0F89B" w14:textId="77777777">
    <w:pPr>
      <w:pStyle w:val="Header"/>
      <w:pBdr>
        <w:bottom w:val="single" w:sz="4" w:space="1" w:color="auto"/>
      </w:pBdr>
      <w:tabs>
        <w:tab w:val="clear" w:pos="4513"/>
        <w:tab w:val="clear" w:pos="9027"/>
      </w:tabs>
      <w:jc w:val="center"/>
    </w:pPr>
  </w:p>
  <w:p w:rsidR="009239F7" w:rsidRPr="002F6A28" w:rsidP="009239F7" w14:paraId="437E5FB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22A269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D1BDBD" w14:textId="77777777">
    <w:pPr>
      <w:pStyle w:val="Header"/>
      <w:pBdr>
        <w:bottom w:val="single" w:sz="4" w:space="1" w:color="auto"/>
      </w:pBdr>
      <w:tabs>
        <w:tab w:val="clear" w:pos="4513"/>
        <w:tab w:val="clear" w:pos="9027"/>
      </w:tabs>
      <w:jc w:val="center"/>
    </w:pPr>
    <w:bookmarkStart w:id="0" w:name="spsSymbolHeader"/>
    <w:r w:rsidRPr="002F6A28">
      <w:t>G/TBT/N/RWA/1474</w:t>
    </w:r>
    <w:bookmarkEnd w:id="0"/>
  </w:p>
  <w:p w:rsidR="009239F7" w:rsidRPr="002F6A28" w:rsidP="009239F7" w14:paraId="7968C1CA" w14:textId="77777777">
    <w:pPr>
      <w:pStyle w:val="Header"/>
      <w:pBdr>
        <w:bottom w:val="single" w:sz="4" w:space="1" w:color="auto"/>
      </w:pBdr>
      <w:tabs>
        <w:tab w:val="clear" w:pos="4513"/>
        <w:tab w:val="clear" w:pos="9027"/>
      </w:tabs>
      <w:jc w:val="center"/>
    </w:pPr>
  </w:p>
  <w:p w:rsidR="009239F7" w:rsidRPr="002F6A28" w:rsidP="009239F7" w14:paraId="42DF632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EECE53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53421B9"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A44951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41999F4" w14:textId="77777777">
          <w:pPr>
            <w:jc w:val="right"/>
            <w:rPr>
              <w:b/>
              <w:color w:val="FF0000"/>
              <w:szCs w:val="16"/>
            </w:rPr>
          </w:pPr>
        </w:p>
      </w:tc>
    </w:tr>
    <w:bookmarkEnd w:id="1"/>
    <w:tr w14:paraId="09657DD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BFE884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EBDFB7B" w14:textId="77777777">
          <w:pPr>
            <w:jc w:val="right"/>
            <w:rPr>
              <w:b/>
              <w:szCs w:val="16"/>
            </w:rPr>
          </w:pPr>
        </w:p>
      </w:tc>
    </w:tr>
    <w:tr w14:paraId="194BFC2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598969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9D4F1C6" w14:textId="77777777">
          <w:pPr>
            <w:jc w:val="right"/>
            <w:rPr>
              <w:b/>
              <w:szCs w:val="16"/>
            </w:rPr>
          </w:pPr>
          <w:bookmarkStart w:id="2" w:name="bmkSymbols"/>
          <w:r w:rsidRPr="002F6A28">
            <w:rPr>
              <w:b/>
              <w:szCs w:val="16"/>
            </w:rPr>
            <w:t>G/TBT/N/RWA/1474</w:t>
          </w:r>
          <w:bookmarkEnd w:id="2"/>
        </w:p>
      </w:tc>
    </w:tr>
    <w:tr w14:paraId="13ABE43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314C84C" w14:textId="77777777"/>
      </w:tc>
      <w:tc>
        <w:tcPr>
          <w:tcW w:w="5448" w:type="dxa"/>
          <w:gridSpan w:val="2"/>
          <w:shd w:val="clear" w:color="auto" w:fill="FFFFFF"/>
          <w:tcMar>
            <w:left w:w="108" w:type="dxa"/>
            <w:right w:w="108" w:type="dxa"/>
          </w:tcMar>
          <w:vAlign w:val="center"/>
        </w:tcPr>
        <w:p w:rsidR="00ED54E0" w:rsidRPr="009239F7" w:rsidP="00B801E9" w14:paraId="1F54CF92" w14:textId="77777777">
          <w:pPr>
            <w:jc w:val="right"/>
            <w:rPr>
              <w:szCs w:val="16"/>
            </w:rPr>
          </w:pPr>
          <w:bookmarkStart w:id="3" w:name="spsDateDistribution"/>
          <w:bookmarkStart w:id="4" w:name="bmkDate"/>
          <w:r w:rsidRPr="009239F7">
            <w:rPr>
              <w:szCs w:val="16"/>
            </w:rPr>
            <w:t>28 July 2026</w:t>
          </w:r>
          <w:bookmarkEnd w:id="3"/>
          <w:bookmarkEnd w:id="4"/>
        </w:p>
      </w:tc>
    </w:tr>
    <w:tr w14:paraId="7D5F3ED6"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45ED318" w14:textId="77777777">
          <w:pPr>
            <w:jc w:val="left"/>
            <w:rPr>
              <w:b/>
            </w:rPr>
          </w:pPr>
          <w:bookmarkStart w:id="5" w:name="bmkSerial"/>
          <w:r>
            <w:rPr>
              <w:rFonts w:ascii="Verdana" w:eastAsia="Verdana" w:hAnsi="Verdana" w:cs="Verdana"/>
              <w:b w:val="0"/>
              <w:color w:val="FF0000"/>
              <w:sz w:val="18"/>
            </w:rPr>
            <w:t>(26-5415)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4D513A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559FF0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9FA83CA"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A9EB38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0899D0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28331445">
    <w:abstractNumId w:val="9"/>
  </w:num>
  <w:num w:numId="2" w16cid:durableId="74018352">
    <w:abstractNumId w:val="7"/>
  </w:num>
  <w:num w:numId="3" w16cid:durableId="1235161159">
    <w:abstractNumId w:val="6"/>
  </w:num>
  <w:num w:numId="4" w16cid:durableId="1491945561">
    <w:abstractNumId w:val="5"/>
  </w:num>
  <w:num w:numId="5" w16cid:durableId="350567430">
    <w:abstractNumId w:val="4"/>
  </w:num>
  <w:num w:numId="6" w16cid:durableId="1912232375">
    <w:abstractNumId w:val="12"/>
  </w:num>
  <w:num w:numId="7" w16cid:durableId="1943756342">
    <w:abstractNumId w:val="11"/>
  </w:num>
  <w:num w:numId="8" w16cid:durableId="701396344">
    <w:abstractNumId w:val="10"/>
  </w:num>
  <w:num w:numId="9" w16cid:durableId="1955866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3322721">
    <w:abstractNumId w:val="13"/>
  </w:num>
  <w:num w:numId="11" w16cid:durableId="608582769">
    <w:abstractNumId w:val="8"/>
  </w:num>
  <w:num w:numId="12" w16cid:durableId="1579368916">
    <w:abstractNumId w:val="3"/>
  </w:num>
  <w:num w:numId="13" w16cid:durableId="179273518">
    <w:abstractNumId w:val="2"/>
  </w:num>
  <w:num w:numId="14" w16cid:durableId="998389421">
    <w:abstractNumId w:val="1"/>
  </w:num>
  <w:num w:numId="15" w16cid:durableId="1562326773">
    <w:abstractNumId w:val="0"/>
  </w:num>
  <w:num w:numId="16" w16cid:durableId="92275839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72EDF"/>
    <w:rsid w:val="00381B96"/>
    <w:rsid w:val="00383194"/>
    <w:rsid w:val="00383F7A"/>
    <w:rsid w:val="00386659"/>
    <w:rsid w:val="00396AF4"/>
    <w:rsid w:val="003B2BBF"/>
    <w:rsid w:val="003B40C7"/>
    <w:rsid w:val="003C06D0"/>
    <w:rsid w:val="003D4D22"/>
    <w:rsid w:val="00405F5B"/>
    <w:rsid w:val="0041584A"/>
    <w:rsid w:val="004423A4"/>
    <w:rsid w:val="00467032"/>
    <w:rsid w:val="0046754A"/>
    <w:rsid w:val="00473B57"/>
    <w:rsid w:val="0048173D"/>
    <w:rsid w:val="004A23F8"/>
    <w:rsid w:val="004C274C"/>
    <w:rsid w:val="004C27A4"/>
    <w:rsid w:val="004E51B2"/>
    <w:rsid w:val="004F203A"/>
    <w:rsid w:val="005104AF"/>
    <w:rsid w:val="0052601B"/>
    <w:rsid w:val="00526062"/>
    <w:rsid w:val="005336B8"/>
    <w:rsid w:val="00533DC1"/>
    <w:rsid w:val="0054317D"/>
    <w:rsid w:val="00545ACF"/>
    <w:rsid w:val="00547B5F"/>
    <w:rsid w:val="00556EF6"/>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785C3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rsb.gov.rw" TargetMode="External" /><Relationship Id="rId7" Type="http://schemas.openxmlformats.org/officeDocument/2006/relationships/hyperlink" Target="https://members.wto.org/crnattachments/2026/TBT/RWA/26_03960_00_e.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616E7C6B-5B64-47DD-8116-90E4C67AF22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2026-07-28T13:44:00Z</dcterms:created>
  <dcterms:modified xsi:type="dcterms:W3CDTF">2026-07-28T13:44:00Z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