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9B476E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B423C3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70C914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C64B2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82D0F7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3B7A33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16FE7F4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75203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21138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5F6BD8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5D24A72" w14:textId="77777777">
            <w:r w:rsidRPr="00C379C8">
              <w:t>Rwanda Standards Board (RSB)</w:t>
            </w:r>
          </w:p>
          <w:p w:rsidR="00EE3A11" w:rsidRPr="00C379C8" w:rsidP="000C3B6C" w14:paraId="1F7EE629" w14:textId="77777777">
            <w:r w:rsidRPr="00C379C8">
              <w:t>KK 15 Rd, 49</w:t>
            </w:r>
          </w:p>
          <w:p w:rsidR="00EE3A11" w:rsidRPr="00C379C8" w:rsidP="000C3B6C" w14:paraId="6250785A" w14:textId="77777777">
            <w:r w:rsidRPr="00C379C8">
              <w:t>P.O.BOX 7099, Kigali, Rwanda</w:t>
            </w:r>
          </w:p>
          <w:p w:rsidR="00EE3A11" w:rsidRPr="00C379C8" w:rsidP="000C3B6C" w14:paraId="4425FD25" w14:textId="77777777">
            <w:r w:rsidRPr="00C379C8">
              <w:t>Tel: +250 788303492</w:t>
            </w:r>
          </w:p>
          <w:p w:rsidR="00EE3A11" w:rsidRPr="00C379C8" w:rsidP="000C3B6C" w14:paraId="006D563A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7D91A41E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43F41E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6944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166E88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D0ED3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4E5B7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417B88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Water supply systems (ICS code(s): 91.140.60)</w:t>
            </w:r>
          </w:p>
        </w:tc>
      </w:tr>
      <w:tr w14:paraId="198D30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DF77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3E8D30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644-6: 2026, Plumbing works — Code of practice — Part 6: Fuel gas piping and firestop protection; (47 page(s), in English)</w:t>
            </w:r>
          </w:p>
          <w:p w:rsidR="000C3B6C" w:rsidRPr="000C3B6C" w:rsidP="002F6A28" w14:paraId="75F457F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847DA" w:rsidRPr="00CE6C29" w:rsidP="002F6A28" w14:paraId="39DF367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https://members.wto.org/crnattachments/2026/TBT/RWA/26_03956_00_e.pdf</w:t>
              </w:r>
            </w:hyperlink>
          </w:p>
          <w:p w:rsidR="003847DA" w:rsidRPr="00CE6C29" w:rsidP="002F6A28" w14:paraId="4339FCDA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3847DA" w:rsidRPr="00CE6C29" w:rsidP="002F6A28" w14:paraId="22A60DD1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3847DA" w:rsidRPr="00566AE8" w:rsidP="002F6A28" w14:paraId="576CBD80" w14:textId="77777777">
            <w:pPr>
              <w:rPr>
                <w:iCs/>
                <w:lang w:val="fr-CH"/>
              </w:rPr>
            </w:pPr>
            <w:r w:rsidRPr="00566AE8">
              <w:rPr>
                <w:iCs/>
                <w:lang w:val="fr-CH"/>
              </w:rPr>
              <w:t>P.O.BOX 7099, Kigali, Rwanda</w:t>
            </w:r>
          </w:p>
          <w:p w:rsidR="003847DA" w:rsidRPr="00566AE8" w:rsidP="002F6A28" w14:paraId="01AEC8A5" w14:textId="77777777">
            <w:pPr>
              <w:rPr>
                <w:iCs/>
                <w:lang w:val="fr-CH"/>
              </w:rPr>
            </w:pPr>
            <w:r w:rsidRPr="00566AE8">
              <w:rPr>
                <w:iCs/>
                <w:lang w:val="fr-CH"/>
              </w:rPr>
              <w:t>Tel: +250 788303492</w:t>
            </w:r>
          </w:p>
          <w:p w:rsidR="003847DA" w:rsidRPr="00CE6C29" w:rsidP="002F6A28" w14:paraId="2954200F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3847DA" w:rsidRPr="00CE6C29" w:rsidP="002F6A28" w14:paraId="1B5EA92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www.rsb.gov.rw</w:t>
            </w:r>
          </w:p>
        </w:tc>
      </w:tr>
      <w:tr w14:paraId="36390C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8533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9204AE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1.1 This Draft Rwanda Standard provides recommendations and guidelines for fuel gas piping and firestop protection.</w:t>
            </w:r>
          </w:p>
          <w:p w:rsidR="00FE448B" w:rsidRPr="00C379C8" w:rsidP="002F6A28" w14:paraId="36E5A807" w14:textId="77777777">
            <w:pPr>
              <w:spacing w:before="120" w:after="120"/>
            </w:pPr>
            <w:r w:rsidRPr="00C379C8">
              <w:t>1.2 Coverage of piping systems extends from the point of delivery to the appliance connections.</w:t>
            </w:r>
          </w:p>
          <w:p w:rsidR="00FE448B" w:rsidRPr="00C379C8" w:rsidP="002F6A28" w14:paraId="236BEBE9" w14:textId="77777777">
            <w:pPr>
              <w:spacing w:before="120" w:after="120"/>
            </w:pPr>
            <w:r w:rsidRPr="00C379C8">
              <w:t>1.3 Fuel gas piping systems do not apply to the following items:</w:t>
            </w:r>
          </w:p>
          <w:p w:rsidR="00FE448B" w:rsidRPr="00C379C8" w:rsidP="002F6A28" w14:paraId="7E461B8A" w14:textId="77777777">
            <w:pPr>
              <w:spacing w:before="120" w:after="120"/>
            </w:pPr>
            <w:r w:rsidRPr="00C379C8">
              <w:t>a) Portable LP-Gas appliances and equipment of all types that are not connected to a fixed fuel piping system.</w:t>
            </w:r>
          </w:p>
          <w:p w:rsidR="00FE448B" w:rsidRPr="00C379C8" w:rsidP="002F6A28" w14:paraId="629B6B6D" w14:textId="77777777">
            <w:pPr>
              <w:spacing w:before="120" w:after="120"/>
            </w:pPr>
            <w:r w:rsidRPr="00C379C8">
              <w:t>b) Installation of appliances such as brooders, dehydrators, dryers, and irrigation equipment used for agricultural purposes.</w:t>
            </w:r>
          </w:p>
          <w:p w:rsidR="00FE448B" w:rsidRPr="00C379C8" w:rsidP="002F6A28" w14:paraId="7F751CD2" w14:textId="77777777">
            <w:pPr>
              <w:spacing w:before="120" w:after="120"/>
            </w:pPr>
            <w:r w:rsidRPr="00C379C8">
              <w:t>c) Raw material (feedstock) applications except for piping to special atmosphere generators.</w:t>
            </w:r>
          </w:p>
          <w:p w:rsidR="00FE448B" w:rsidRPr="00C379C8" w:rsidP="002F6A28" w14:paraId="4ADF9787" w14:textId="77777777">
            <w:pPr>
              <w:spacing w:before="120" w:after="120"/>
            </w:pPr>
            <w:r w:rsidRPr="00C379C8">
              <w:t>d) Oxygen-fuel gas cutting and welding systems.</w:t>
            </w:r>
          </w:p>
          <w:p w:rsidR="00FE448B" w:rsidRPr="00C379C8" w:rsidP="002F6A28" w14:paraId="7EC4FDF7" w14:textId="77777777">
            <w:pPr>
              <w:spacing w:before="120" w:after="120"/>
            </w:pPr>
            <w:r w:rsidRPr="00C379C8">
              <w:t>e) Industrial gas applications using such gases as acetylene and acetylenic compounds, hydrogen, ammonia, carbon monoxide, oxygen, and nitrogen.</w:t>
            </w:r>
          </w:p>
          <w:p w:rsidR="00FE448B" w:rsidRPr="00C379C8" w:rsidP="002F6A28" w14:paraId="664FEA75" w14:textId="77777777">
            <w:pPr>
              <w:spacing w:before="120" w:after="120"/>
            </w:pPr>
            <w:r w:rsidRPr="00C379C8">
              <w:t>f) Petroleum refineries, pipeline compressor or pumping stations, loading terminals, compounding plants, refinery tank farms, and natural gas processing plants.</w:t>
            </w:r>
          </w:p>
          <w:p w:rsidR="00FE448B" w:rsidRPr="00C379C8" w:rsidP="002F6A28" w14:paraId="22E282EA" w14:textId="77777777">
            <w:pPr>
              <w:spacing w:before="120" w:after="120"/>
            </w:pPr>
            <w:r w:rsidRPr="00C379C8">
              <w:t>g) Large integrated chemical plants or portions of such plants where flammable or combustible liquids or gases are produced by chemical reactions or used in chemical reactions.</w:t>
            </w:r>
          </w:p>
          <w:p w:rsidR="00FE448B" w:rsidRPr="00C379C8" w:rsidP="002F6A28" w14:paraId="66C520E0" w14:textId="77777777">
            <w:pPr>
              <w:spacing w:before="120" w:after="120"/>
            </w:pPr>
            <w:r w:rsidRPr="00C379C8">
              <w:t>h) LP-Gas installations at utility gas plants.</w:t>
            </w:r>
          </w:p>
          <w:p w:rsidR="00FE448B" w:rsidRPr="00C379C8" w:rsidP="002F6A28" w14:paraId="338B115C" w14:textId="77777777">
            <w:pPr>
              <w:spacing w:before="120" w:after="120"/>
            </w:pPr>
            <w:r w:rsidRPr="00C379C8">
              <w:t>i) Liquefied natural gas (LNG) installations.</w:t>
            </w:r>
          </w:p>
          <w:p w:rsidR="00FE448B" w:rsidRPr="00C379C8" w:rsidP="002F6A28" w14:paraId="7925C40B" w14:textId="77777777">
            <w:pPr>
              <w:spacing w:before="120" w:after="120"/>
            </w:pPr>
            <w:r w:rsidRPr="00C379C8">
              <w:t>j) Fuel gas piping in electric utility power plants.</w:t>
            </w:r>
          </w:p>
          <w:p w:rsidR="00FE448B" w:rsidRPr="00C379C8" w:rsidP="002F6A28" w14:paraId="38DEE118" w14:textId="77777777">
            <w:pPr>
              <w:spacing w:before="120" w:after="120"/>
            </w:pPr>
            <w:r w:rsidRPr="00C379C8">
              <w:t>k) Proprietary items of equipment, apparatus, or instruments such as gas-generating sets, compressors, and calorimeters.</w:t>
            </w:r>
          </w:p>
          <w:p w:rsidR="00FE448B" w:rsidRPr="00C379C8" w:rsidP="002F6A28" w14:paraId="596E1C60" w14:textId="77777777">
            <w:pPr>
              <w:spacing w:before="120" w:after="120"/>
            </w:pPr>
            <w:r w:rsidRPr="00C379C8">
              <w:t>l) LP-Gas equipment for vaporization, gas mixing, and gas manufacturing.</w:t>
            </w:r>
          </w:p>
          <w:p w:rsidR="00FE448B" w:rsidRPr="00C379C8" w:rsidP="002F6A28" w14:paraId="704373BA" w14:textId="77777777">
            <w:pPr>
              <w:spacing w:before="120" w:after="120"/>
            </w:pPr>
            <w:r w:rsidRPr="00C379C8">
              <w:t>m) LP-Gas piping for buildings under construction or renovations that is not to become part of the permanent building piping system—that is, temporary fixed piping for building heat.</w:t>
            </w:r>
          </w:p>
          <w:p w:rsidR="00FE448B" w:rsidRPr="00C379C8" w:rsidP="002F6A28" w14:paraId="66BB9324" w14:textId="77777777">
            <w:pPr>
              <w:spacing w:before="120" w:after="120"/>
            </w:pPr>
            <w:r w:rsidRPr="00C379C8">
              <w:t>n) Installation of LP-Gas systems for railroad switch heating.</w:t>
            </w:r>
          </w:p>
          <w:p w:rsidR="00FE448B" w:rsidRPr="00C379C8" w:rsidP="002F6A28" w14:paraId="4508AD8F" w14:textId="77777777">
            <w:pPr>
              <w:spacing w:before="120" w:after="120"/>
            </w:pPr>
            <w:r w:rsidRPr="00C379C8">
              <w:t>o) Installation of LP-Gas and compressed natural gas (CNG) systems on vehicles.</w:t>
            </w:r>
          </w:p>
          <w:p w:rsidR="00FE448B" w:rsidRPr="00C379C8" w:rsidP="002F6A28" w14:paraId="78F72CD9" w14:textId="77777777">
            <w:pPr>
              <w:spacing w:before="120" w:after="120"/>
            </w:pPr>
            <w:r w:rsidRPr="00C379C8">
              <w:t>p) Gas piping, meters, gas pressure regulators, and other appurtenances used by the serving gas supplier in distribution of gas, other than undiluted LP-Gas.</w:t>
            </w:r>
          </w:p>
          <w:p w:rsidR="00FE448B" w:rsidRPr="00C379C8" w:rsidP="002F6A28" w14:paraId="3D80823C" w14:textId="77777777">
            <w:pPr>
              <w:spacing w:before="120" w:after="120"/>
            </w:pPr>
            <w:r w:rsidRPr="00C379C8">
              <w:t>q) Building design and construction, except as specified herein.</w:t>
            </w:r>
          </w:p>
          <w:p w:rsidR="00FE448B" w:rsidRPr="00C379C8" w:rsidP="002F6A28" w14:paraId="061105F3" w14:textId="77777777">
            <w:pPr>
              <w:spacing w:before="120" w:after="120"/>
            </w:pPr>
            <w:r w:rsidRPr="00C379C8">
              <w:t>r) Fuel gas systems on recreational vehicles manufactured in accordance with national standards in place on fire and health safety criteria for recreational vehicles.</w:t>
            </w:r>
          </w:p>
          <w:p w:rsidR="00FE448B" w:rsidRPr="00C379C8" w:rsidP="002F6A28" w14:paraId="561E000F" w14:textId="77777777">
            <w:pPr>
              <w:spacing w:before="120" w:after="120"/>
            </w:pPr>
            <w:r w:rsidRPr="00C379C8">
              <w:t>s) Fuel gas systems using hydrogen as a fuel.</w:t>
            </w:r>
          </w:p>
          <w:p w:rsidR="00FE448B" w:rsidRPr="00C379C8" w:rsidP="002F6A28" w14:paraId="57F535E9" w14:textId="77777777">
            <w:pPr>
              <w:spacing w:before="120" w:after="120"/>
            </w:pPr>
            <w:r w:rsidRPr="00C379C8">
              <w:t>t) Construction of appliances.</w:t>
            </w:r>
          </w:p>
          <w:p w:rsidR="00FE448B" w:rsidRPr="00C379C8" w:rsidP="002F6A28" w14:paraId="75220C26" w14:textId="77777777">
            <w:pPr>
              <w:spacing w:before="120" w:after="120"/>
            </w:pPr>
            <w:r w:rsidRPr="00C379C8">
              <w:t>1.4 Firestop protection systems include piping penetrations of required fire-resistance-rated walls, partitions, floors, floor/ceiling assemblies, roof/ceiling assemblies, or shaft enclosures are to be protected in accordance with the requirements of the Rwanda building code.</w:t>
            </w:r>
          </w:p>
        </w:tc>
      </w:tr>
      <w:tr w14:paraId="3B00F6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9637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EDEF8F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0C045B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F03AB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ADDF67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04545A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A53, Standard Specification for Pipe, Steel, Black and Hot-Dipped, Zinc-Coated, Welded and Seamless</w:t>
            </w:r>
          </w:p>
          <w:p w:rsidR="00EE3A11" w:rsidRPr="002F6A28" w:rsidP="007F13E8" w14:paraId="2C8D7B9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A106, Standard Specification for Seamless Carbon Steel Pipe for High-Temperature Service</w:t>
            </w:r>
          </w:p>
          <w:p w:rsidR="00EE3A11" w:rsidRPr="002F6A28" w:rsidP="007F13E8" w14:paraId="4ACA658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A312, Standard Specification for Seamless, Welded, and Heavily Cold Worked Austenitic Stainless Steel Pipes</w:t>
            </w:r>
          </w:p>
          <w:p w:rsidR="00EE3A11" w:rsidRPr="002F6A28" w:rsidP="007F13E8" w14:paraId="51A5F5E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A268, Standard Specification for Seamless and Welded Ferritic and Martensitic Stainless Steel Tubing for General Service</w:t>
            </w:r>
          </w:p>
          <w:p w:rsidR="00EE3A11" w:rsidRPr="002F6A28" w:rsidP="007F13E8" w14:paraId="66D7CDE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A269, Standard Specification for Seamless and Welded Austenitic Stainless Steel Tubing for General Service</w:t>
            </w:r>
          </w:p>
          <w:p w:rsidR="00EE3A11" w:rsidRPr="002F6A28" w:rsidP="007F13E8" w14:paraId="0001E93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B88, Standard Specification for Seamless Copper Water Tube</w:t>
            </w:r>
          </w:p>
          <w:p w:rsidR="00EE3A11" w:rsidRPr="002F6A28" w:rsidP="007F13E8" w14:paraId="645D7A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B280, Standard Specification for Seamless Copper Tube for Air Conditioning and Refrigeration Field Service</w:t>
            </w:r>
          </w:p>
          <w:p w:rsidR="00EE3A11" w:rsidRPr="002F6A28" w:rsidP="007F13E8" w14:paraId="71440D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B210, Standard Specification for Aluminum and Aluminum-Alloy Drawn Seamless Tubes</w:t>
            </w:r>
          </w:p>
          <w:p w:rsidR="00EE3A11" w:rsidRPr="002F6A28" w:rsidP="007F13E8" w14:paraId="5ACFB4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B241, Standard Specification for Aluminum and Aluminum-Alloy Seamless Pipe and Seamless Extruded Tube</w:t>
            </w:r>
          </w:p>
          <w:p w:rsidR="00EE3A11" w:rsidRPr="002F6A28" w:rsidP="007F13E8" w14:paraId="6D3DE66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D2513, Standard Specification for Polyethylene (PE) Gas Pressure Pipe, Tubing, and Fittings</w:t>
            </w:r>
          </w:p>
          <w:p w:rsidR="00EE3A11" w:rsidRPr="002F6A28" w:rsidP="007F13E8" w14:paraId="7ABCA8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F2945, Standard Specification for Polyamide 11 Gas Pressure Pipe, Tubing, and Fittings</w:t>
            </w:r>
          </w:p>
          <w:p w:rsidR="00EE3A11" w:rsidRPr="002F6A28" w:rsidP="007F13E8" w14:paraId="329641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D2513, Standard Specification for Polyethylene (PE) Gas Pressure Pipe, Tubing, and Fittings</w:t>
            </w:r>
          </w:p>
          <w:p w:rsidR="00EE3A11" w:rsidRPr="002F6A28" w:rsidP="007F13E8" w14:paraId="496083D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F1973, Standard Specification for Factory Assembled Anodeless Risers and Transition Fittings in Polyethylene (PE) and Polyamide 11 (PA11) and Polyamide 12 (PA12) Fuel Gas Distribution Systems</w:t>
            </w:r>
          </w:p>
          <w:p w:rsidR="00EE3A11" w:rsidRPr="002F6A28" w:rsidP="007F13E8" w14:paraId="16AEE4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F2509, Standard Specification for Field-assembled Anodeless Riser Kits for Use on Outside Diameter Controlled Polyethylene and Polyamide-11 (PA11) Gas Distribution Pipe and Tubing</w:t>
            </w:r>
          </w:p>
          <w:p w:rsidR="00EE3A11" w:rsidRPr="002F6A28" w:rsidP="007F13E8" w14:paraId="4E8CD64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UL 467, Grounding and Bonding Solutions Certification Testing</w:t>
            </w:r>
          </w:p>
        </w:tc>
      </w:tr>
      <w:tr w14:paraId="0FA3E3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E37EA5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225CA1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EC6E74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3CDD6D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D536C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4826D1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A9FB2B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September 2026</w:t>
            </w:r>
          </w:p>
          <w:p w:rsidR="000C3B6C" w:rsidRPr="00E3324D" w:rsidP="000C3B6C" w14:paraId="1B97180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E80A0D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7A69CE9" w14:textId="77777777">
            <w:r w:rsidRPr="00CE6C29">
              <w:t>Rwanda Standards Board (RSB)</w:t>
            </w:r>
          </w:p>
          <w:p w:rsidR="00CE6C29" w:rsidRPr="00CE6C29" w:rsidP="000C3B6C" w14:paraId="4DDE83D1" w14:textId="77777777">
            <w:r w:rsidRPr="00CE6C29">
              <w:t>KK 15 Rd, 49</w:t>
            </w:r>
          </w:p>
          <w:p w:rsidR="00CE6C29" w:rsidRPr="00566AE8" w:rsidP="000C3B6C" w14:paraId="6C73B56D" w14:textId="77777777">
            <w:pPr>
              <w:rPr>
                <w:lang w:val="fr-CH"/>
              </w:rPr>
            </w:pPr>
            <w:r w:rsidRPr="00566AE8">
              <w:rPr>
                <w:lang w:val="fr-CH"/>
              </w:rPr>
              <w:t>P.O.BOX 7099, Kigali, Rwanda</w:t>
            </w:r>
          </w:p>
          <w:p w:rsidR="00CE6C29" w:rsidRPr="00566AE8" w:rsidP="000C3B6C" w14:paraId="2E0401E5" w14:textId="77777777">
            <w:pPr>
              <w:rPr>
                <w:lang w:val="fr-CH"/>
              </w:rPr>
            </w:pPr>
            <w:r w:rsidRPr="00566AE8">
              <w:rPr>
                <w:lang w:val="fr-CH"/>
              </w:rPr>
              <w:t>Tel: +250 788303492</w:t>
            </w:r>
          </w:p>
          <w:p w:rsidR="00CE6C29" w:rsidRPr="00CE6C29" w:rsidP="000C3B6C" w14:paraId="6AC98C39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51156556" w14:textId="77777777">
            <w:pPr>
              <w:spacing w:after="120"/>
            </w:pPr>
            <w:r w:rsidRPr="00CE6C29">
              <w:t>Website: www.rsb.gov.rw</w:t>
            </w:r>
          </w:p>
        </w:tc>
      </w:tr>
    </w:tbl>
    <w:p w:rsidR="00EE3A11" w:rsidRPr="002F6A28" w:rsidP="00887259" w14:paraId="15B26EDB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71315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6BE5F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FB1F81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7DAB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82551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ABF24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1E60B7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9497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G/TBT/N/RWA/1471</w:t>
    </w:r>
    <w:bookmarkEnd w:id="0"/>
  </w:p>
  <w:p w:rsidR="009239F7" w:rsidRPr="002F6A28" w:rsidP="009239F7" w14:paraId="47938A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228B3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6E88B01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A4822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7C55B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F0958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AA2429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821070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17659E" w14:textId="77777777">
          <w:pPr>
            <w:jc w:val="right"/>
            <w:rPr>
              <w:b/>
              <w:szCs w:val="16"/>
            </w:rPr>
          </w:pPr>
        </w:p>
      </w:tc>
    </w:tr>
    <w:tr w14:paraId="44B238C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E0FBF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B2FD2A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G/TBT/N/RWA/1471</w:t>
          </w:r>
          <w:bookmarkEnd w:id="2"/>
        </w:p>
      </w:tc>
    </w:tr>
    <w:tr w14:paraId="303CAB8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38DC6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6CE29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July 2026</w:t>
          </w:r>
          <w:bookmarkEnd w:id="3"/>
          <w:bookmarkEnd w:id="4"/>
        </w:p>
      </w:tc>
    </w:tr>
    <w:tr w14:paraId="32933C1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28CD4C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(26-5412)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FCC7AE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EE14CF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5743DB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77000F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452355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8936269">
    <w:abstractNumId w:val="9"/>
  </w:num>
  <w:num w:numId="2" w16cid:durableId="2132627267">
    <w:abstractNumId w:val="7"/>
  </w:num>
  <w:num w:numId="3" w16cid:durableId="1772816888">
    <w:abstractNumId w:val="6"/>
  </w:num>
  <w:num w:numId="4" w16cid:durableId="582570176">
    <w:abstractNumId w:val="5"/>
  </w:num>
  <w:num w:numId="5" w16cid:durableId="494492766">
    <w:abstractNumId w:val="4"/>
  </w:num>
  <w:num w:numId="6" w16cid:durableId="516970226">
    <w:abstractNumId w:val="12"/>
  </w:num>
  <w:num w:numId="7" w16cid:durableId="1456754927">
    <w:abstractNumId w:val="11"/>
  </w:num>
  <w:num w:numId="8" w16cid:durableId="48698818">
    <w:abstractNumId w:val="10"/>
  </w:num>
  <w:num w:numId="9" w16cid:durableId="12260630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7134274">
    <w:abstractNumId w:val="13"/>
  </w:num>
  <w:num w:numId="11" w16cid:durableId="1106387420">
    <w:abstractNumId w:val="8"/>
  </w:num>
  <w:num w:numId="12" w16cid:durableId="855659857">
    <w:abstractNumId w:val="3"/>
  </w:num>
  <w:num w:numId="13" w16cid:durableId="1058213324">
    <w:abstractNumId w:val="2"/>
  </w:num>
  <w:num w:numId="14" w16cid:durableId="1563325864">
    <w:abstractNumId w:val="1"/>
  </w:num>
  <w:num w:numId="15" w16cid:durableId="800153565">
    <w:abstractNumId w:val="0"/>
  </w:num>
  <w:num w:numId="16" w16cid:durableId="13007228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47D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6AE8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2916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0CFB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34117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6/TBT/RWA/26_03956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3A0423-BCC3-4F8C-B85B-214175BB7BD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2026-07-28T13:38:00Z</dcterms:created>
  <dcterms:modified xsi:type="dcterms:W3CDTF">2026-07-28T13:38:00Z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