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EF5C03C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14DCA474" w14:textId="77777777">
      <w:pPr>
        <w:pStyle w:val="Title3"/>
      </w:pPr>
      <w:r w:rsidRPr="00EF68C9">
        <w:t>Addendum</w:t>
      </w:r>
    </w:p>
    <w:p w:rsidR="002F663C" w:rsidP="00B22706" w14:paraId="6F9DA3C5" w14:textId="77777777">
      <w:r w:rsidRPr="00EF68C9">
        <w:t>La siguiente comunicación, de fecha 17 de julio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DA0AE29" w14:textId="77777777">
      <w:pPr>
        <w:rPr>
          <w:rFonts w:eastAsia="Calibri" w:cs="Times New Roman"/>
        </w:rPr>
      </w:pPr>
    </w:p>
    <w:p w:rsidR="002F663C" w:rsidRPr="00EF68C9" w:rsidP="00EF68C9" w14:paraId="68461C74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4BE8BDE" w14:textId="77777777"/>
    <w:p w:rsidR="00B22706" w:rsidRPr="00EF68C9" w:rsidP="00EF68C9" w14:paraId="7D08BBE8" w14:textId="77777777"/>
    <w:p w:rsidR="002F663C" w:rsidRPr="00EF68C9" w:rsidP="00EF68C9" w14:paraId="531DA19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Modificación del Decreto Supremo N°66 de 2007 del entonces Ministerio de Economía, Fomento y Reconstrucción que Aprueba Reglamento de Instalaciones Interiores y Medidores de Gas.</w:t>
      </w:r>
    </w:p>
    <w:p w:rsidR="002F663C" w:rsidRPr="00EF68C9" w:rsidP="00EF68C9" w14:paraId="32CC6CA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4EFBC8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770295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29AEA7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21A9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279B82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EC32AE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20B9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E8AD2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CD743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05180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1C77B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6842F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3D6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2B28A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1891EF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277D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E0F71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</w:tc>
      </w:tr>
      <w:tr w14:paraId="61A26F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76B6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949662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FE1B9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B37607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F94B7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75B798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B5306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69844F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67BEE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B682D2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2B7DC2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A9AD3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0A56E6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4589FABA" w14:textId="77777777">
            <w:pPr>
              <w:spacing w:before="120" w:after="120"/>
            </w:pPr>
            <w:r>
              <w:t>Se da respuesta a los comentarios recibidos</w:t>
            </w:r>
          </w:p>
          <w:p w:rsidR="00C838A8" w:rsidP="00444BD5" w14:paraId="59649513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https://members.wto.org/crnattachments/2026/TBT/CHL/26_03802_00_e.pdf</w:t>
              </w:r>
            </w:hyperlink>
          </w:p>
        </w:tc>
      </w:tr>
    </w:tbl>
    <w:p w:rsidR="002F663C" w:rsidRPr="00EF68C9" w:rsidP="00EF68C9" w14:paraId="6284E336" w14:textId="77777777"/>
    <w:p w:rsidR="003918E9" w:rsidRPr="00F95856" w:rsidP="00B03883" w14:paraId="1F0D66D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 w:rsidR="0094762D">
        <w:t>-</w:t>
      </w:r>
    </w:p>
    <w:p w:rsidR="00D60927" w:rsidRPr="00B22706" w:rsidP="003918E9" w14:paraId="602DFC0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42E97A3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9470CD6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705191B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73E3E" w:rsidRPr="00EF68C9" w:rsidP="00ED54E0" w14:paraId="02EDB3D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273E3E" w:rsidRPr="00EF68C9" w:rsidP="00ED54E0" w14:paraId="5D8BCFF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04F640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C94F788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19E8CC3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73D5A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>
      <w:t>G/TBT/N/</w:t>
    </w:r>
    <w:r>
      <w:t>CHL</w:t>
    </w:r>
    <w:r>
      <w:t>/780/Add.1</w:t>
    </w:r>
    <w:bookmarkEnd w:id="8"/>
  </w:p>
  <w:p w:rsidR="00470C19" w:rsidP="00583508" w14:paraId="07CC81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B80B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0B41DA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0E4CB6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45B616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6D80FD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8E2982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7F5415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5AECCF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9E4097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C4BDEC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/780/Add.1</w:t>
          </w:r>
          <w:bookmarkEnd w:id="17"/>
        </w:p>
      </w:tc>
    </w:tr>
    <w:tr w14:paraId="2A5AE29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DF9000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484165E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20 de julio de 2026</w:t>
          </w:r>
          <w:bookmarkEnd w:id="18"/>
        </w:p>
      </w:tc>
    </w:tr>
    <w:tr w14:paraId="4218EAC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BB3E83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(26-5232)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E1522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F7D0EA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0F4650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AD4C45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5BA8F1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302552">
    <w:abstractNumId w:val="9"/>
  </w:num>
  <w:num w:numId="2" w16cid:durableId="1415008396">
    <w:abstractNumId w:val="7"/>
  </w:num>
  <w:num w:numId="3" w16cid:durableId="294870389">
    <w:abstractNumId w:val="6"/>
  </w:num>
  <w:num w:numId="4" w16cid:durableId="1902138138">
    <w:abstractNumId w:val="5"/>
  </w:num>
  <w:num w:numId="5" w16cid:durableId="1415128762">
    <w:abstractNumId w:val="4"/>
  </w:num>
  <w:num w:numId="6" w16cid:durableId="1201630638">
    <w:abstractNumId w:val="12"/>
  </w:num>
  <w:num w:numId="7" w16cid:durableId="1849172992">
    <w:abstractNumId w:val="11"/>
  </w:num>
  <w:num w:numId="8" w16cid:durableId="699278657">
    <w:abstractNumId w:val="10"/>
  </w:num>
  <w:num w:numId="9" w16cid:durableId="978074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8988706">
    <w:abstractNumId w:val="13"/>
  </w:num>
  <w:num w:numId="11" w16cid:durableId="425922730">
    <w:abstractNumId w:val="8"/>
  </w:num>
  <w:num w:numId="12" w16cid:durableId="1999074188">
    <w:abstractNumId w:val="3"/>
  </w:num>
  <w:num w:numId="13" w16cid:durableId="124860294">
    <w:abstractNumId w:val="2"/>
  </w:num>
  <w:num w:numId="14" w16cid:durableId="2038433821">
    <w:abstractNumId w:val="1"/>
  </w:num>
  <w:num w:numId="15" w16cid:durableId="770855756">
    <w:abstractNumId w:val="0"/>
  </w:num>
  <w:num w:numId="16" w16cid:durableId="146646328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D3F65"/>
    <w:rsid w:val="001E291F"/>
    <w:rsid w:val="00230E74"/>
    <w:rsid w:val="00233408"/>
    <w:rsid w:val="002506EA"/>
    <w:rsid w:val="0027067B"/>
    <w:rsid w:val="00273E3E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0DB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4762D"/>
    <w:rsid w:val="00951E9B"/>
    <w:rsid w:val="00963A2D"/>
    <w:rsid w:val="00983DEE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2BA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1DFA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002B8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826FC1"/>
  <w15:docId w15:val="{BCABB445-6302-4671-B189-D210CEEC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L/26_0380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AAB713-C7D4-4EB3-B659-DDF7FE27F0D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2026-07-20T11:16:00Z</dcterms:created>
  <dcterms:modified xsi:type="dcterms:W3CDTF">2026-07-20T11:18:00Z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