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0C95FD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86DDD9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DAF60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62008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01DFE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9B6942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4C5EA65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07E1F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0579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EE3A11" w:rsidRPr="00C379C8" w:rsidP="000465CD" w14:paraId="1F6C1569" w14:textId="76EF52BC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>
              <w:t xml:space="preserve"> </w:t>
            </w:r>
            <w:r w:rsidRPr="00C379C8">
              <w:t>Ministry of ICT and Science, AI Safety &amp; Trustworthiness Policy Division</w:t>
            </w:r>
          </w:p>
        </w:tc>
      </w:tr>
      <w:tr w14:paraId="56667E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86BB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8E5792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336B6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1595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80998C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AI System</w:t>
            </w:r>
          </w:p>
        </w:tc>
      </w:tr>
      <w:tr w14:paraId="28CB3A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F8AD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31D369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Notice on Methods for Complying with Obligations Regarding Artificial Intelligence Safety; (10 page(s), in Korean)</w:t>
            </w:r>
          </w:p>
          <w:p w:rsidR="000C3B6C" w:rsidRPr="000C3B6C" w:rsidP="002F6A28" w14:paraId="42C433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777BF" w:rsidRPr="00CE6C29" w:rsidP="002F6A28" w14:paraId="7C0A8755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https://members.wto.org/crnattachments/2026/TBT/KOR/26_03696_00_x.pdf</w:t>
              </w:r>
            </w:hyperlink>
          </w:p>
          <w:p w:rsidR="00F777BF" w:rsidRPr="00CE6C29" w:rsidP="002F6A28" w14:paraId="3AF6CAB4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https://members.wto.org/crnattachments/2026/TBT/KOR/26_03696_01_x.pdf</w:t>
              </w:r>
            </w:hyperlink>
          </w:p>
        </w:tc>
      </w:tr>
      <w:tr w14:paraId="02042D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A060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E9A56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Specify the necessary matters regarding the specific implementation methods for measures to ensure the safety of artificial intelligence and the submission of implementation results</w:t>
            </w:r>
          </w:p>
        </w:tc>
      </w:tr>
      <w:tr w14:paraId="78BB4D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4570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096D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04CAB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4A56E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0465CD" w:rsidP="007F13E8" w14:paraId="198FA57E" w14:textId="77777777">
            <w:pPr>
              <w:spacing w:before="120" w:after="120"/>
              <w:rPr>
                <w:bCs/>
                <w:lang w:val="fr-CH"/>
              </w:rPr>
            </w:pPr>
            <w:r w:rsidRPr="000465CD">
              <w:rPr>
                <w:b/>
                <w:lang w:val="fr-CH"/>
              </w:rPr>
              <w:t>Relevant documents:</w:t>
            </w:r>
            <w:r w:rsidRPr="000465CD" w:rsidR="00EE3A11">
              <w:rPr>
                <w:lang w:val="fr-CH"/>
              </w:rPr>
              <w:t xml:space="preserve"> </w:t>
            </w:r>
          </w:p>
          <w:p w:rsidR="00EE3A11" w:rsidRPr="000465CD" w:rsidP="007F13E8" w14:paraId="36CC8D12" w14:textId="77777777">
            <w:pPr>
              <w:spacing w:before="120" w:after="120"/>
              <w:rPr>
                <w:lang w:val="fr-CH"/>
              </w:rPr>
            </w:pPr>
            <w:r w:rsidRPr="000465CD">
              <w:rPr>
                <w:lang w:val="fr-CH"/>
              </w:rPr>
              <w:t>MSIT Notification No.2025-126</w:t>
            </w:r>
          </w:p>
        </w:tc>
      </w:tr>
      <w:tr w14:paraId="0727E6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84ED9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3EE5D4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July 2026</w:t>
            </w:r>
          </w:p>
          <w:p w:rsidR="00EE3A11" w:rsidRPr="002F6A28" w:rsidP="008953C4" w14:paraId="6A7E379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5C5B6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C6DC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803B8D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1D7B9A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September 2026</w:t>
            </w:r>
          </w:p>
          <w:p w:rsidR="000C3B6C" w:rsidRPr="00E3324D" w:rsidP="000C3B6C" w14:paraId="1BF9D4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A4A7EC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EF4F64" w14:textId="77777777">
            <w:pPr>
              <w:spacing w:after="120"/>
            </w:pPr>
            <w:r w:rsidRPr="00CE6C29">
              <w:t>National enquiry point</w:t>
            </w:r>
          </w:p>
        </w:tc>
      </w:tr>
    </w:tbl>
    <w:p w:rsidR="00EE3A11" w:rsidRPr="002F6A28" w:rsidP="00887259" w14:paraId="1CE8BAC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B04EB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F51E0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0AFE3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D65F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B29EF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DF29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3ADB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6829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G/TBT/N/KOR/1366</w:t>
    </w:r>
    <w:bookmarkEnd w:id="0"/>
  </w:p>
  <w:p w:rsidR="009239F7" w:rsidRPr="002F6A28" w:rsidP="009239F7" w14:paraId="1312DB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68D8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5150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A46B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6EEBA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52C03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9141A5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FC1B6B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8B38F0" w14:textId="77777777">
          <w:pPr>
            <w:jc w:val="right"/>
            <w:rPr>
              <w:b/>
              <w:szCs w:val="16"/>
            </w:rPr>
          </w:pPr>
        </w:p>
      </w:tc>
    </w:tr>
    <w:tr w14:paraId="51F718F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435C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42DBC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G/TBT/N/KOR/1366</w:t>
          </w:r>
          <w:bookmarkEnd w:id="2"/>
        </w:p>
      </w:tc>
    </w:tr>
    <w:tr w14:paraId="48E09B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86BA1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9DDAD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July 2026</w:t>
          </w:r>
          <w:bookmarkEnd w:id="3"/>
          <w:bookmarkEnd w:id="4"/>
        </w:p>
      </w:tc>
    </w:tr>
    <w:tr w14:paraId="2896F7F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C04F0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A5897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0FFC0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B47E6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60FE1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E7C24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160133">
    <w:abstractNumId w:val="9"/>
  </w:num>
  <w:num w:numId="2" w16cid:durableId="55785381">
    <w:abstractNumId w:val="7"/>
  </w:num>
  <w:num w:numId="3" w16cid:durableId="93285358">
    <w:abstractNumId w:val="6"/>
  </w:num>
  <w:num w:numId="4" w16cid:durableId="786506913">
    <w:abstractNumId w:val="5"/>
  </w:num>
  <w:num w:numId="5" w16cid:durableId="1195121809">
    <w:abstractNumId w:val="4"/>
  </w:num>
  <w:num w:numId="6" w16cid:durableId="1643653436">
    <w:abstractNumId w:val="12"/>
  </w:num>
  <w:num w:numId="7" w16cid:durableId="636692355">
    <w:abstractNumId w:val="11"/>
  </w:num>
  <w:num w:numId="8" w16cid:durableId="308898400">
    <w:abstractNumId w:val="10"/>
  </w:num>
  <w:num w:numId="9" w16cid:durableId="1820228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500384">
    <w:abstractNumId w:val="13"/>
  </w:num>
  <w:num w:numId="11" w16cid:durableId="65108498">
    <w:abstractNumId w:val="8"/>
  </w:num>
  <w:num w:numId="12" w16cid:durableId="1389188258">
    <w:abstractNumId w:val="3"/>
  </w:num>
  <w:num w:numId="13" w16cid:durableId="1547986473">
    <w:abstractNumId w:val="2"/>
  </w:num>
  <w:num w:numId="14" w16cid:durableId="1795976034">
    <w:abstractNumId w:val="1"/>
  </w:num>
  <w:num w:numId="15" w16cid:durableId="49958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5CD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080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1087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77BF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0C6E4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696_00_x.pdf" TargetMode="External" /><Relationship Id="rId7" Type="http://schemas.openxmlformats.org/officeDocument/2006/relationships/hyperlink" Target="https://members.wto.org/crnattachments/2026/TBT/KOR/26_03696_01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CD79F5-394D-496A-9128-CA4D1D6FDF3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2026-07-14T12:33:00Z</dcterms:created>
  <dcterms:modified xsi:type="dcterms:W3CDTF">2026-07-14T12:33:00Z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