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BBBC21" w14:textId="77777777">
      <w:pPr>
        <w:pStyle w:val="Title"/>
        <w:rPr>
          <w:caps w:val="0"/>
          <w:kern w:val="0"/>
        </w:rPr>
      </w:pPr>
      <w:r w:rsidRPr="002F6A28">
        <w:rPr>
          <w:caps w:val="0"/>
          <w:kern w:val="0"/>
        </w:rPr>
        <w:t>NOTIFICATION</w:t>
      </w:r>
    </w:p>
    <w:p w:rsidR="009239F7" w:rsidRPr="002F6A28" w:rsidP="002F6A28" w14:paraId="3D2CFC08" w14:textId="77777777">
      <w:pPr>
        <w:jc w:val="center"/>
      </w:pPr>
      <w:r w:rsidRPr="002F6A28">
        <w:t>The following notification is being circulated in accordance with Article 10.6</w:t>
      </w:r>
    </w:p>
    <w:p w:rsidR="009239F7" w:rsidRPr="002F6A28" w:rsidP="002F6A28" w14:paraId="01CD81A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38E254D" w14:textId="77777777" w:rsidTr="00DB13FE">
        <w:tblPrEx>
          <w:tblW w:w="5000" w:type="pct"/>
          <w:tblLayout w:type="fixed"/>
          <w:tblLook w:val="0000"/>
        </w:tblPrEx>
        <w:tc>
          <w:tcPr>
            <w:tcW w:w="607" w:type="dxa"/>
            <w:tcBorders>
              <w:top w:val="double" w:sz="4" w:space="0" w:color="auto"/>
            </w:tcBorders>
          </w:tcPr>
          <w:p w:rsidR="00F85C99" w:rsidRPr="002F6A28" w:rsidP="002F6A28" w14:paraId="43F45C5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087E3BC"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838512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3DEF833" w14:textId="77777777" w:rsidTr="00DB13FE">
        <w:tblPrEx>
          <w:tblW w:w="5000" w:type="pct"/>
          <w:tblLayout w:type="fixed"/>
          <w:tblLook w:val="0000"/>
        </w:tblPrEx>
        <w:tc>
          <w:tcPr>
            <w:tcW w:w="607" w:type="dxa"/>
          </w:tcPr>
          <w:p w:rsidR="00F85C99" w:rsidRPr="002F6A28" w:rsidP="002F6A28" w14:paraId="6F39D688" w14:textId="77777777">
            <w:pPr>
              <w:spacing w:before="120" w:after="120"/>
              <w:jc w:val="left"/>
            </w:pPr>
            <w:r w:rsidRPr="002F6A28">
              <w:rPr>
                <w:b/>
              </w:rPr>
              <w:t>2.</w:t>
            </w:r>
          </w:p>
        </w:tc>
        <w:tc>
          <w:tcPr>
            <w:tcW w:w="8373" w:type="dxa"/>
          </w:tcPr>
          <w:p w:rsidR="00F85C99" w:rsidRPr="002F6A28" w:rsidP="000C3B6C" w14:paraId="18E81E43" w14:textId="77777777">
            <w:pPr>
              <w:spacing w:before="120" w:after="120"/>
            </w:pPr>
            <w:r w:rsidRPr="002F6A28">
              <w:rPr>
                <w:b/>
              </w:rPr>
              <w:t>Agency responsible:</w:t>
            </w:r>
            <w:r w:rsidRPr="00C379C8" w:rsidR="00EE3A11">
              <w:t xml:space="preserve"> </w:t>
            </w:r>
          </w:p>
          <w:p w:rsidR="00EE3A11" w:rsidRPr="00C379C8" w:rsidP="000C3B6C" w14:paraId="1BDDB7C0" w14:textId="77777777">
            <w:pPr>
              <w:spacing w:after="120"/>
            </w:pPr>
            <w:r w:rsidRPr="00C379C8">
              <w:t>State Administration for Market Regulation (Standardization Administration of the P.R.C.)</w:t>
            </w:r>
          </w:p>
        </w:tc>
      </w:tr>
      <w:tr w14:paraId="6AEFEB7A" w14:textId="77777777" w:rsidTr="00DB13FE">
        <w:tblPrEx>
          <w:tblW w:w="5000" w:type="pct"/>
          <w:tblLayout w:type="fixed"/>
          <w:tblLook w:val="0000"/>
        </w:tblPrEx>
        <w:tc>
          <w:tcPr>
            <w:tcW w:w="607" w:type="dxa"/>
          </w:tcPr>
          <w:p w:rsidR="00F85C99" w:rsidRPr="002F6A28" w:rsidP="002F6A28" w14:paraId="3BE47FE3" w14:textId="77777777">
            <w:pPr>
              <w:spacing w:before="120" w:after="120"/>
              <w:jc w:val="left"/>
              <w:rPr>
                <w:b/>
              </w:rPr>
            </w:pPr>
            <w:r w:rsidRPr="002F6A28">
              <w:rPr>
                <w:b/>
              </w:rPr>
              <w:t>3.</w:t>
            </w:r>
          </w:p>
        </w:tc>
        <w:tc>
          <w:tcPr>
            <w:tcW w:w="8373" w:type="dxa"/>
          </w:tcPr>
          <w:p w:rsidR="00F85C99" w:rsidRPr="0058336F" w:rsidP="002F6A28" w14:paraId="480B0C9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875CA18" w14:textId="77777777" w:rsidTr="00DB13FE">
        <w:tblPrEx>
          <w:tblW w:w="5000" w:type="pct"/>
          <w:tblLayout w:type="fixed"/>
          <w:tblLook w:val="0000"/>
        </w:tblPrEx>
        <w:tc>
          <w:tcPr>
            <w:tcW w:w="607" w:type="dxa"/>
          </w:tcPr>
          <w:p w:rsidR="00F85C99" w:rsidRPr="002F6A28" w:rsidP="002F6A28" w14:paraId="11299E9C" w14:textId="77777777">
            <w:pPr>
              <w:spacing w:before="120" w:after="120"/>
              <w:jc w:val="left"/>
            </w:pPr>
            <w:r w:rsidRPr="002F6A28">
              <w:rPr>
                <w:b/>
              </w:rPr>
              <w:t>4.</w:t>
            </w:r>
          </w:p>
        </w:tc>
        <w:tc>
          <w:tcPr>
            <w:tcW w:w="8373" w:type="dxa"/>
          </w:tcPr>
          <w:p w:rsidR="00F85C99" w:rsidRPr="002F6A28" w:rsidP="002F6A28" w14:paraId="04B680B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dissipative protective gloves for flammable and explosive operations (HS code(s): 6216); (ICS code(s): 13.340.40)</w:t>
            </w:r>
          </w:p>
        </w:tc>
      </w:tr>
      <w:tr w14:paraId="71C3E38C" w14:textId="77777777" w:rsidTr="00DB13FE">
        <w:tblPrEx>
          <w:tblW w:w="5000" w:type="pct"/>
          <w:tblLayout w:type="fixed"/>
          <w:tblLook w:val="0000"/>
        </w:tblPrEx>
        <w:tc>
          <w:tcPr>
            <w:tcW w:w="607" w:type="dxa"/>
          </w:tcPr>
          <w:p w:rsidR="00F85C99" w:rsidRPr="002F6A28" w:rsidP="002F6A28" w14:paraId="09D6E917" w14:textId="77777777">
            <w:pPr>
              <w:spacing w:before="120" w:after="120"/>
              <w:jc w:val="left"/>
            </w:pPr>
            <w:r w:rsidRPr="002F6A28">
              <w:rPr>
                <w:b/>
              </w:rPr>
              <w:t>5.</w:t>
            </w:r>
          </w:p>
        </w:tc>
        <w:tc>
          <w:tcPr>
            <w:tcW w:w="8373" w:type="dxa"/>
          </w:tcPr>
          <w:p w:rsidR="00F85C99" w:rsidP="002F6A28" w14:paraId="14B8E03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Hand Protection—Static dissipative protective gloves for flammable and explosive operations; (9 page(s), in Chinese)</w:t>
            </w:r>
          </w:p>
          <w:p w:rsidR="000C3B6C" w:rsidRPr="000C3B6C" w:rsidP="002F6A28" w14:paraId="137D5A3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47492" w:rsidRPr="00CE6C29" w:rsidP="002F6A28" w14:paraId="4AF9F1F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https://members.wto.org/crnattachments/2026/TBT/CHN/26_03566_00_x.pdf</w:t>
              </w:r>
            </w:hyperlink>
          </w:p>
        </w:tc>
      </w:tr>
      <w:tr w14:paraId="2BA425F8" w14:textId="77777777" w:rsidTr="00DB13FE">
        <w:tblPrEx>
          <w:tblW w:w="5000" w:type="pct"/>
          <w:tblLayout w:type="fixed"/>
          <w:tblLook w:val="0000"/>
        </w:tblPrEx>
        <w:tc>
          <w:tcPr>
            <w:tcW w:w="607" w:type="dxa"/>
          </w:tcPr>
          <w:p w:rsidR="00F85C99" w:rsidRPr="002F6A28" w:rsidP="002F6A28" w14:paraId="02FD5DC3" w14:textId="77777777">
            <w:pPr>
              <w:spacing w:before="120" w:after="120"/>
              <w:jc w:val="left"/>
              <w:rPr>
                <w:b/>
              </w:rPr>
            </w:pPr>
            <w:r w:rsidRPr="002F6A28">
              <w:rPr>
                <w:b/>
              </w:rPr>
              <w:t>6.</w:t>
            </w:r>
          </w:p>
        </w:tc>
        <w:tc>
          <w:tcPr>
            <w:tcW w:w="8373" w:type="dxa"/>
          </w:tcPr>
          <w:p w:rsidR="00F85C99" w:rsidRPr="002F6A28" w:rsidP="002F6A28" w14:paraId="4D02A488" w14:textId="77777777">
            <w:pPr>
              <w:spacing w:before="120" w:after="120"/>
              <w:rPr>
                <w:b/>
              </w:rPr>
            </w:pPr>
            <w:r w:rsidRPr="002F6A28">
              <w:rPr>
                <w:b/>
              </w:rPr>
              <w:t>Description of content:</w:t>
            </w:r>
            <w:r w:rsidRPr="00C379C8" w:rsidR="00FE448B">
              <w:t xml:space="preserve"> This document specifies the technical requirements, labelling and information to be supplied by the manufacturer for antistatic gloves used in operations in flammable and explosive atmospheres, and describes the corresponding test methods.</w:t>
            </w:r>
          </w:p>
          <w:p w:rsidR="00FE448B" w:rsidRPr="00C379C8" w:rsidP="002F6A28" w14:paraId="796ED311" w14:textId="77777777">
            <w:pPr>
              <w:spacing w:before="120" w:after="120"/>
            </w:pPr>
            <w:r w:rsidRPr="00C379C8">
              <w:t>This document applies to protective gloves used in operations in flammable and explosive atmospheres to protect against the risk of electrostatic discharge.</w:t>
            </w:r>
          </w:p>
        </w:tc>
      </w:tr>
      <w:tr w14:paraId="0F1CF034" w14:textId="77777777" w:rsidTr="00DB13FE">
        <w:tblPrEx>
          <w:tblW w:w="5000" w:type="pct"/>
          <w:tblLayout w:type="fixed"/>
          <w:tblLook w:val="0000"/>
        </w:tblPrEx>
        <w:tc>
          <w:tcPr>
            <w:tcW w:w="607" w:type="dxa"/>
          </w:tcPr>
          <w:p w:rsidR="00F85C99" w:rsidRPr="002F6A28" w:rsidP="002F6A28" w14:paraId="5351590F" w14:textId="77777777">
            <w:pPr>
              <w:spacing w:before="120" w:after="120"/>
              <w:jc w:val="left"/>
              <w:rPr>
                <w:b/>
              </w:rPr>
            </w:pPr>
            <w:r w:rsidRPr="002F6A28">
              <w:rPr>
                <w:b/>
              </w:rPr>
              <w:t>7.</w:t>
            </w:r>
          </w:p>
        </w:tc>
        <w:tc>
          <w:tcPr>
            <w:tcW w:w="8373" w:type="dxa"/>
          </w:tcPr>
          <w:p w:rsidR="00F85C99" w:rsidRPr="002F6A28" w:rsidP="002F6A28" w14:paraId="72D2769A"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5B19BA54" w14:textId="77777777" w:rsidTr="00DB13FE">
        <w:tblPrEx>
          <w:tblW w:w="5000" w:type="pct"/>
          <w:tblLayout w:type="fixed"/>
          <w:tblLook w:val="0000"/>
        </w:tblPrEx>
        <w:tc>
          <w:tcPr>
            <w:tcW w:w="607" w:type="dxa"/>
          </w:tcPr>
          <w:p w:rsidR="00F85C99" w:rsidRPr="002F6A28" w:rsidP="009E75ED" w14:paraId="6437B0E9" w14:textId="77777777">
            <w:pPr>
              <w:spacing w:before="120" w:after="120"/>
              <w:jc w:val="left"/>
              <w:rPr>
                <w:b/>
              </w:rPr>
            </w:pPr>
            <w:r w:rsidRPr="002F6A28">
              <w:rPr>
                <w:b/>
              </w:rPr>
              <w:t>8.</w:t>
            </w:r>
          </w:p>
        </w:tc>
        <w:tc>
          <w:tcPr>
            <w:tcW w:w="8373" w:type="dxa"/>
          </w:tcPr>
          <w:p w:rsidR="000C3B6C" w:rsidRPr="00EC00D2" w:rsidP="007F13E8" w14:paraId="478AD96C" w14:textId="77777777">
            <w:pPr>
              <w:spacing w:before="120" w:after="120"/>
              <w:rPr>
                <w:bCs/>
              </w:rPr>
            </w:pPr>
            <w:r w:rsidRPr="002F6A28">
              <w:rPr>
                <w:b/>
              </w:rPr>
              <w:t>Relevant documents:</w:t>
            </w:r>
            <w:r w:rsidRPr="002F6A28" w:rsidR="00EE3A11">
              <w:t xml:space="preserve"> </w:t>
            </w:r>
          </w:p>
          <w:p w:rsidR="00EE3A11" w:rsidRPr="002F6A28" w:rsidP="007F13E8" w14:paraId="34C3EAF6" w14:textId="77777777">
            <w:pPr>
              <w:spacing w:before="120" w:after="120"/>
            </w:pPr>
            <w:r w:rsidRPr="002F6A28">
              <w:t>-</w:t>
            </w:r>
          </w:p>
        </w:tc>
      </w:tr>
      <w:tr w14:paraId="76657480" w14:textId="77777777" w:rsidTr="00DB13FE">
        <w:tblPrEx>
          <w:tblW w:w="5000" w:type="pct"/>
          <w:tblLayout w:type="fixed"/>
          <w:tblLook w:val="0000"/>
        </w:tblPrEx>
        <w:tc>
          <w:tcPr>
            <w:tcW w:w="607" w:type="dxa"/>
          </w:tcPr>
          <w:p w:rsidR="00EE3A11" w:rsidRPr="002F6A28" w:rsidP="002F6A28" w14:paraId="050E15FD" w14:textId="77777777">
            <w:pPr>
              <w:spacing w:before="120" w:after="120"/>
              <w:jc w:val="left"/>
              <w:rPr>
                <w:b/>
              </w:rPr>
            </w:pPr>
            <w:r w:rsidRPr="002F6A28">
              <w:rPr>
                <w:b/>
              </w:rPr>
              <w:t>9.</w:t>
            </w:r>
          </w:p>
        </w:tc>
        <w:tc>
          <w:tcPr>
            <w:tcW w:w="8373" w:type="dxa"/>
          </w:tcPr>
          <w:p w:rsidR="00EE3A11" w:rsidRPr="002F6A28" w:rsidP="008953C4" w14:paraId="086E4CDA" w14:textId="77777777">
            <w:pPr>
              <w:spacing w:before="120" w:after="120"/>
            </w:pPr>
            <w:r w:rsidRPr="002F6A28">
              <w:rPr>
                <w:b/>
              </w:rPr>
              <w:t>Proposed date of adoption:</w:t>
            </w:r>
            <w:r w:rsidRPr="00C379C8">
              <w:t xml:space="preserve"> To be determined</w:t>
            </w:r>
          </w:p>
          <w:p w:rsidR="00EE3A11" w:rsidRPr="002F6A28" w:rsidP="008953C4" w14:paraId="0A86F4AE" w14:textId="77777777">
            <w:pPr>
              <w:spacing w:after="120"/>
            </w:pPr>
            <w:r w:rsidRPr="002F6A28">
              <w:rPr>
                <w:b/>
              </w:rPr>
              <w:t>Proposed date of entry into force:</w:t>
            </w:r>
            <w:r w:rsidRPr="00C379C8">
              <w:t xml:space="preserve"> 12 months after approval</w:t>
            </w:r>
          </w:p>
        </w:tc>
      </w:tr>
      <w:tr w14:paraId="23153BD1" w14:textId="77777777" w:rsidTr="00DB13FE">
        <w:tblPrEx>
          <w:tblW w:w="5000" w:type="pct"/>
          <w:tblLayout w:type="fixed"/>
          <w:tblLook w:val="0000"/>
        </w:tblPrEx>
        <w:tc>
          <w:tcPr>
            <w:tcW w:w="607" w:type="dxa"/>
            <w:tcBorders>
              <w:bottom w:val="double" w:sz="4" w:space="0" w:color="auto"/>
            </w:tcBorders>
          </w:tcPr>
          <w:p w:rsidR="00F85C99" w:rsidRPr="002F6A28" w:rsidP="00605AF2" w14:paraId="2D3342AB"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605AF2" w14:paraId="229170D1"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2F6A28" w14:paraId="40A1BB79" w14:textId="77777777">
            <w:pPr>
              <w:spacing w:before="120" w:after="120"/>
              <w:rPr>
                <w:bCs/>
              </w:rPr>
            </w:pPr>
            <w:r w:rsidRPr="002F6A28">
              <w:rPr>
                <w:b/>
              </w:rPr>
              <w:t>Final date for comments:</w:t>
            </w:r>
            <w:r w:rsidRPr="00C379C8" w:rsidR="00EE3A11">
              <w:t xml:space="preserve"> 8 September 2026</w:t>
            </w:r>
          </w:p>
          <w:p w:rsidR="000C3B6C" w:rsidRPr="00E3324D" w:rsidP="000C3B6C" w14:paraId="17A1D79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6D986E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2189F09" w14:textId="77777777">
            <w:r w:rsidRPr="00CE6C29">
              <w:t>WTO/TBT National Notification and Enquiry Center of the People's Republic of China</w:t>
            </w:r>
          </w:p>
          <w:p w:rsidR="00CE6C29" w:rsidRPr="00CE6C29" w:rsidP="000C3B6C" w14:paraId="1599FDAE" w14:textId="77777777">
            <w:r w:rsidRPr="00CE6C29">
              <w:t>Tel</w:t>
            </w:r>
            <w:r w:rsidRPr="00CE6C29">
              <w:rPr>
                <w:rFonts w:ascii="MS Mincho" w:eastAsia="MS Mincho" w:hAnsi="MS Mincho" w:cs="MS Mincho"/>
              </w:rPr>
              <w:t>：</w:t>
            </w:r>
            <w:r w:rsidRPr="00CE6C29">
              <w:t>+86 10 57954633/ 57954642</w:t>
            </w:r>
          </w:p>
          <w:p w:rsidR="00CE6C29" w:rsidRPr="00CE6C29" w:rsidP="000C3B6C" w14:paraId="4FA5B4C8"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0A48EA1"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94C27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D796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D8AFDE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D549735" w14:textId="77777777">
    <w:pPr>
      <w:pStyle w:val="Header"/>
      <w:pBdr>
        <w:bottom w:val="single" w:sz="4" w:space="1" w:color="auto"/>
      </w:pBdr>
      <w:tabs>
        <w:tab w:val="clear" w:pos="4513"/>
        <w:tab w:val="clear" w:pos="9027"/>
      </w:tabs>
      <w:jc w:val="center"/>
    </w:pPr>
    <w:r w:rsidRPr="002F6A28">
      <w:t>tbtSymbol</w:t>
    </w:r>
  </w:p>
  <w:p w:rsidR="009239F7" w:rsidRPr="002F6A28" w:rsidP="009239F7" w14:paraId="6139B347" w14:textId="77777777">
    <w:pPr>
      <w:pStyle w:val="Header"/>
      <w:pBdr>
        <w:bottom w:val="single" w:sz="4" w:space="1" w:color="auto"/>
      </w:pBdr>
      <w:tabs>
        <w:tab w:val="clear" w:pos="4513"/>
        <w:tab w:val="clear" w:pos="9027"/>
      </w:tabs>
      <w:jc w:val="center"/>
    </w:pPr>
  </w:p>
  <w:p w:rsidR="009239F7" w:rsidRPr="002F6A28" w:rsidP="009239F7" w14:paraId="7D9FA1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00B5A5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1EB141" w14:textId="77777777">
    <w:pPr>
      <w:pStyle w:val="Header"/>
      <w:pBdr>
        <w:bottom w:val="single" w:sz="4" w:space="1" w:color="auto"/>
      </w:pBdr>
      <w:tabs>
        <w:tab w:val="clear" w:pos="4513"/>
        <w:tab w:val="clear" w:pos="9027"/>
      </w:tabs>
      <w:jc w:val="center"/>
    </w:pPr>
    <w:bookmarkStart w:id="0" w:name="spsSymbolHeader"/>
    <w:r w:rsidRPr="002F6A28">
      <w:t>G/TBT/N/CHN/2276</w:t>
    </w:r>
    <w:bookmarkEnd w:id="0"/>
  </w:p>
  <w:p w:rsidR="009239F7" w:rsidRPr="002F6A28" w:rsidP="009239F7" w14:paraId="5B82E3DA" w14:textId="77777777">
    <w:pPr>
      <w:pStyle w:val="Header"/>
      <w:pBdr>
        <w:bottom w:val="single" w:sz="4" w:space="1" w:color="auto"/>
      </w:pBdr>
      <w:tabs>
        <w:tab w:val="clear" w:pos="4513"/>
        <w:tab w:val="clear" w:pos="9027"/>
      </w:tabs>
      <w:jc w:val="center"/>
    </w:pPr>
  </w:p>
  <w:p w:rsidR="009239F7" w:rsidRPr="002F6A28" w:rsidP="009239F7" w14:paraId="476C08D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69C40D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B4011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17F6C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862FDEA" w14:textId="77777777">
          <w:pPr>
            <w:jc w:val="right"/>
            <w:rPr>
              <w:b/>
              <w:color w:val="FF0000"/>
              <w:szCs w:val="16"/>
            </w:rPr>
          </w:pPr>
        </w:p>
      </w:tc>
    </w:tr>
    <w:bookmarkEnd w:id="1"/>
    <w:tr w14:paraId="7D608B5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C9B2F7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878CD15" w14:textId="77777777">
          <w:pPr>
            <w:jc w:val="right"/>
            <w:rPr>
              <w:b/>
              <w:szCs w:val="16"/>
            </w:rPr>
          </w:pPr>
        </w:p>
      </w:tc>
    </w:tr>
    <w:tr w14:paraId="513A08D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BCEC4A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65BF7B1" w14:textId="77777777">
          <w:pPr>
            <w:jc w:val="right"/>
            <w:rPr>
              <w:b/>
              <w:szCs w:val="16"/>
            </w:rPr>
          </w:pPr>
          <w:bookmarkStart w:id="2" w:name="bmkSymbols"/>
          <w:r w:rsidRPr="002F6A28">
            <w:rPr>
              <w:b/>
              <w:szCs w:val="16"/>
            </w:rPr>
            <w:t>G/TBT/N/CHN/2276</w:t>
          </w:r>
          <w:bookmarkEnd w:id="2"/>
        </w:p>
      </w:tc>
    </w:tr>
    <w:tr w14:paraId="3B7371D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A72A54E" w14:textId="77777777"/>
      </w:tc>
      <w:tc>
        <w:tcPr>
          <w:tcW w:w="5448" w:type="dxa"/>
          <w:gridSpan w:val="2"/>
          <w:shd w:val="clear" w:color="auto" w:fill="FFFFFF"/>
          <w:tcMar>
            <w:left w:w="108" w:type="dxa"/>
            <w:right w:w="108" w:type="dxa"/>
          </w:tcMar>
          <w:vAlign w:val="center"/>
        </w:tcPr>
        <w:p w:rsidR="00ED54E0" w:rsidRPr="009239F7" w:rsidP="00B801E9" w14:paraId="5B3C82D1" w14:textId="77777777">
          <w:pPr>
            <w:jc w:val="right"/>
            <w:rPr>
              <w:szCs w:val="16"/>
            </w:rPr>
          </w:pPr>
          <w:bookmarkStart w:id="3" w:name="spsDateDistribution"/>
          <w:bookmarkStart w:id="4" w:name="bmkDate"/>
          <w:r w:rsidRPr="009239F7">
            <w:rPr>
              <w:szCs w:val="16"/>
            </w:rPr>
            <w:t>10 July 2026</w:t>
          </w:r>
          <w:bookmarkEnd w:id="3"/>
          <w:bookmarkEnd w:id="4"/>
        </w:p>
      </w:tc>
    </w:tr>
    <w:tr w14:paraId="4A79C91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E2AD0D" w14:textId="77777777">
          <w:pPr>
            <w:jc w:val="left"/>
            <w:rPr>
              <w:b/>
            </w:rPr>
          </w:pPr>
          <w:bookmarkStart w:id="5" w:name="bmkSerial"/>
          <w:r>
            <w:rPr>
              <w:rFonts w:ascii="Verdana" w:eastAsia="Verdana" w:hAnsi="Verdana" w:cs="Verdana"/>
              <w:b w:val="0"/>
              <w:color w:val="FF0000"/>
              <w:sz w:val="18"/>
            </w:rPr>
            <w:t>(26-4943)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115C02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3A8114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D23B21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D752F6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1AAC3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7944853">
    <w:abstractNumId w:val="9"/>
  </w:num>
  <w:num w:numId="2" w16cid:durableId="312756740">
    <w:abstractNumId w:val="7"/>
  </w:num>
  <w:num w:numId="3" w16cid:durableId="969095897">
    <w:abstractNumId w:val="6"/>
  </w:num>
  <w:num w:numId="4" w16cid:durableId="1895459432">
    <w:abstractNumId w:val="5"/>
  </w:num>
  <w:num w:numId="5" w16cid:durableId="627315607">
    <w:abstractNumId w:val="4"/>
  </w:num>
  <w:num w:numId="6" w16cid:durableId="820577586">
    <w:abstractNumId w:val="12"/>
  </w:num>
  <w:num w:numId="7" w16cid:durableId="2065519205">
    <w:abstractNumId w:val="11"/>
  </w:num>
  <w:num w:numId="8" w16cid:durableId="732196331">
    <w:abstractNumId w:val="10"/>
  </w:num>
  <w:num w:numId="9" w16cid:durableId="2088258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7720256">
    <w:abstractNumId w:val="13"/>
  </w:num>
  <w:num w:numId="11" w16cid:durableId="251665573">
    <w:abstractNumId w:val="8"/>
  </w:num>
  <w:num w:numId="12" w16cid:durableId="1767186715">
    <w:abstractNumId w:val="3"/>
  </w:num>
  <w:num w:numId="13" w16cid:durableId="815029071">
    <w:abstractNumId w:val="2"/>
  </w:num>
  <w:num w:numId="14" w16cid:durableId="642736279">
    <w:abstractNumId w:val="1"/>
  </w:num>
  <w:num w:numId="15" w16cid:durableId="486215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7492"/>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05AF2"/>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1C7E"/>
    <w:rsid w:val="00C1160B"/>
    <w:rsid w:val="00C11EAC"/>
    <w:rsid w:val="00C12B98"/>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2606B"/>
    <w:rsid w:val="00E30FFD"/>
    <w:rsid w:val="00E32674"/>
    <w:rsid w:val="00E3324D"/>
    <w:rsid w:val="00E40A6B"/>
    <w:rsid w:val="00E46FD5"/>
    <w:rsid w:val="00E544BB"/>
    <w:rsid w:val="00E56545"/>
    <w:rsid w:val="00E63AC7"/>
    <w:rsid w:val="00E67CF3"/>
    <w:rsid w:val="00E82AEC"/>
    <w:rsid w:val="00E84D9E"/>
    <w:rsid w:val="00E9368F"/>
    <w:rsid w:val="00E96566"/>
    <w:rsid w:val="00E969D2"/>
    <w:rsid w:val="00EA5B79"/>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E7CE8"/>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54A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66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4CF4A-F68E-4D3C-B55C-A97541E2F2A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301</Words>
  <Characters>1840</Characters>
  <Application>Microsoft Office Word</Application>
  <DocSecurity>0</DocSecurity>
  <Lines>48</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2026-07-10T09:01:00Z</dcterms:created>
  <dcterms:modified xsi:type="dcterms:W3CDTF">2026-07-10T09:06:00Z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