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A4D253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C9AB78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67FA77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685B57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A491A0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178AAE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4D404AE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38BB3F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28E74C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E2225F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F177FB9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3DAC642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1833FA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32DC35B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6588B1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98B342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C5CFCBD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Safety footwear(boots) for welder operations (HS code(s): 640110); (ICS code(s): 13.340.50)</w:t>
            </w:r>
          </w:p>
        </w:tc>
      </w:tr>
      <w:tr w14:paraId="3830CC1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DDCE68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E853FA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Foot protection—Safety footwear(boots) for welder operations; (25 page(s), in Chinese)</w:t>
            </w:r>
          </w:p>
          <w:p w:rsidR="000C3B6C" w:rsidRPr="000C3B6C" w:rsidP="002F6A28" w14:paraId="68E6FB4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17109" w:rsidRPr="00CE6C29" w:rsidP="002F6A28" w14:paraId="00437D76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https://members.wto.org/crnattachments/2026/TBT/CHN/26_03564_00_x.pdf</w:t>
              </w:r>
            </w:hyperlink>
          </w:p>
        </w:tc>
      </w:tr>
      <w:tr w14:paraId="70128E3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3127F5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7AC5E4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technical requirements, test methods for corresponding special properties, labelling and information to be provided by suppliers for welder operation safety footwear(boots).</w:t>
            </w:r>
          </w:p>
          <w:p w:rsidR="00FE448B" w:rsidRPr="00C379C8" w:rsidP="002F6A28" w14:paraId="6AA8FD84" w14:textId="77777777">
            <w:pPr>
              <w:spacing w:before="120" w:after="120"/>
            </w:pPr>
            <w:r w:rsidRPr="00C379C8">
              <w:t>This document applies to foot protective equipment used in welding operations to protect against hazards such as sparks, molten metal, high-temperature metal and high-temperature radiation.</w:t>
            </w:r>
          </w:p>
        </w:tc>
      </w:tr>
      <w:tr w14:paraId="03FFF2E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2E7997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9F76C3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</w:t>
            </w:r>
          </w:p>
        </w:tc>
      </w:tr>
      <w:tr w14:paraId="299B478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D15FE6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FCD8CA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B990D2D" w14:textId="77777777">
            <w:pPr>
              <w:spacing w:before="120" w:after="120"/>
            </w:pPr>
            <w:r w:rsidRPr="002F6A28">
              <w:t>-</w:t>
            </w:r>
          </w:p>
        </w:tc>
      </w:tr>
      <w:tr w14:paraId="7CBF604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513A0C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D0C5FA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EBEE76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112BE47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4DDA7A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675E1D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36536E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8 September 2026</w:t>
            </w:r>
          </w:p>
          <w:p w:rsidR="000C3B6C" w:rsidRPr="00E3324D" w:rsidP="000C3B6C" w14:paraId="5CF891F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7056EBA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675AAEA" w14:textId="77777777">
            <w:r w:rsidRPr="00CE6C29">
              <w:t>WTO/TBT National Notification and Enquiry Center of the People's Republic of China</w:t>
            </w:r>
          </w:p>
          <w:p w:rsidR="00CE6C29" w:rsidRPr="005B5FE3" w:rsidP="000C3B6C" w14:paraId="5B2AA893" w14:textId="77777777">
            <w:pPr>
              <w:rPr>
                <w:lang w:val="pt-BR"/>
              </w:rPr>
            </w:pPr>
            <w:r w:rsidRPr="005B5FE3">
              <w:rPr>
                <w:lang w:val="pt-BR"/>
              </w:rPr>
              <w:t>Tel</w:t>
            </w:r>
            <w:r w:rsidRPr="005B5FE3">
              <w:rPr>
                <w:rFonts w:ascii="MS Mincho" w:eastAsia="MS Mincho" w:hAnsi="MS Mincho" w:cs="MS Mincho"/>
                <w:lang w:val="pt-BR"/>
              </w:rPr>
              <w:t>：</w:t>
            </w:r>
            <w:r w:rsidRPr="005B5FE3">
              <w:rPr>
                <w:lang w:val="pt-BR"/>
              </w:rPr>
              <w:t>+86 10 57954633/ 57954642</w:t>
            </w:r>
          </w:p>
          <w:p w:rsidR="00CE6C29" w:rsidRPr="005B5FE3" w:rsidP="000C3B6C" w14:paraId="0E91F9E1" w14:textId="77777777">
            <w:pPr>
              <w:spacing w:after="120"/>
              <w:rPr>
                <w:lang w:val="pt-BR"/>
              </w:rPr>
            </w:pPr>
            <w:r w:rsidRPr="005B5FE3">
              <w:rPr>
                <w:lang w:val="pt-BR"/>
              </w:rPr>
              <w:t xml:space="preserve">E_mail: </w:t>
            </w:r>
            <w:hyperlink r:id="rId7" w:history="1">
              <w:r w:rsidRPr="005B5FE3">
                <w:rPr>
                  <w:color w:val="0000FF"/>
                  <w:u w:val="single"/>
                  <w:lang w:val="pt-BR"/>
                </w:rPr>
                <w:t>tbt@customs.gov.cn</w:t>
              </w:r>
            </w:hyperlink>
          </w:p>
        </w:tc>
      </w:tr>
    </w:tbl>
    <w:p w:rsidR="00EE3A11" w:rsidRPr="005B5FE3" w:rsidP="00887259" w14:paraId="5BE94848" w14:textId="77777777">
      <w:pPr>
        <w:jc w:val="center"/>
        <w:rPr>
          <w:lang w:val="pt-BR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49FECE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9FB887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CEB9E1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5D4BD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D8637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1131C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53C11B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78489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G/TBT/N/CHN/2274</w:t>
    </w:r>
    <w:bookmarkEnd w:id="0"/>
  </w:p>
  <w:p w:rsidR="009239F7" w:rsidRPr="002F6A28" w:rsidP="009239F7" w14:paraId="12AEB9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4218A7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5C96DC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ECF25A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25A865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5E0DEC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B584DD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BE340D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83B7084" w14:textId="77777777">
          <w:pPr>
            <w:jc w:val="right"/>
            <w:rPr>
              <w:b/>
              <w:szCs w:val="16"/>
            </w:rPr>
          </w:pPr>
        </w:p>
      </w:tc>
    </w:tr>
    <w:tr w14:paraId="6E51D1D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5AE514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B70B80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G/TBT/N/CHN/2274</w:t>
          </w:r>
          <w:bookmarkEnd w:id="2"/>
        </w:p>
      </w:tc>
    </w:tr>
    <w:tr w14:paraId="7118EC9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3EB2BD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FFEE80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July 2026</w:t>
          </w:r>
          <w:bookmarkEnd w:id="3"/>
          <w:bookmarkEnd w:id="4"/>
        </w:p>
      </w:tc>
    </w:tr>
    <w:tr w14:paraId="5517D9F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43A8F10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(26-4939)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58F4A0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C04552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F12AAE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A32702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2D44086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36827993">
    <w:abstractNumId w:val="9"/>
  </w:num>
  <w:num w:numId="2" w16cid:durableId="135344100">
    <w:abstractNumId w:val="7"/>
  </w:num>
  <w:num w:numId="3" w16cid:durableId="828520799">
    <w:abstractNumId w:val="6"/>
  </w:num>
  <w:num w:numId="4" w16cid:durableId="53049329">
    <w:abstractNumId w:val="5"/>
  </w:num>
  <w:num w:numId="5" w16cid:durableId="1569683483">
    <w:abstractNumId w:val="4"/>
  </w:num>
  <w:num w:numId="6" w16cid:durableId="1659655784">
    <w:abstractNumId w:val="12"/>
  </w:num>
  <w:num w:numId="7" w16cid:durableId="282541694">
    <w:abstractNumId w:val="11"/>
  </w:num>
  <w:num w:numId="8" w16cid:durableId="1294678506">
    <w:abstractNumId w:val="10"/>
  </w:num>
  <w:num w:numId="9" w16cid:durableId="9253122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88173218">
    <w:abstractNumId w:val="13"/>
  </w:num>
  <w:num w:numId="11" w16cid:durableId="1998529546">
    <w:abstractNumId w:val="8"/>
  </w:num>
  <w:num w:numId="12" w16cid:durableId="1290211213">
    <w:abstractNumId w:val="3"/>
  </w:num>
  <w:num w:numId="13" w16cid:durableId="327945197">
    <w:abstractNumId w:val="2"/>
  </w:num>
  <w:num w:numId="14" w16cid:durableId="29110811">
    <w:abstractNumId w:val="1"/>
  </w:num>
  <w:num w:numId="15" w16cid:durableId="2071465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0512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17109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5640D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5FE3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5649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B98"/>
    <w:rsid w:val="00C12F46"/>
    <w:rsid w:val="00C16D5D"/>
    <w:rsid w:val="00C268F4"/>
    <w:rsid w:val="00C305D7"/>
    <w:rsid w:val="00C30F2A"/>
    <w:rsid w:val="00C3241C"/>
    <w:rsid w:val="00C377B6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2250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DDB6D3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3564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28322-4A70-4534-93E0-05F9B7A09C8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2026-07-10T08:49:00Z</dcterms:created>
  <dcterms:modified xsi:type="dcterms:W3CDTF">2026-07-10T08:51:00Z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