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040E794" w14:textId="77777777">
      <w:pPr>
        <w:pStyle w:val="Title"/>
        <w:rPr>
          <w:caps w:val="0"/>
          <w:kern w:val="0"/>
        </w:rPr>
      </w:pPr>
      <w:r w:rsidRPr="002F6A28">
        <w:rPr>
          <w:caps w:val="0"/>
          <w:kern w:val="0"/>
        </w:rPr>
        <w:t>NOTIFICATION</w:t>
      </w:r>
    </w:p>
    <w:p w:rsidR="009239F7" w:rsidRPr="002F6A28" w:rsidP="002F6A28" w14:paraId="650106C2" w14:textId="77777777">
      <w:pPr>
        <w:jc w:val="center"/>
      </w:pPr>
      <w:r w:rsidRPr="002F6A28">
        <w:t>The following notification is being circulated in accordance with Article 10.6</w:t>
      </w:r>
    </w:p>
    <w:p w:rsidR="009239F7" w:rsidRPr="002F6A28" w:rsidP="002F6A28" w14:paraId="736D3330"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1C1841D" w14:textId="77777777" w:rsidTr="00DB13FE">
        <w:tblPrEx>
          <w:tblW w:w="5000" w:type="pct"/>
          <w:tblLayout w:type="fixed"/>
          <w:tblLook w:val="0000"/>
        </w:tblPrEx>
        <w:tc>
          <w:tcPr>
            <w:tcW w:w="607" w:type="dxa"/>
            <w:tcBorders>
              <w:top w:val="double" w:sz="4" w:space="0" w:color="auto"/>
            </w:tcBorders>
          </w:tcPr>
          <w:p w:rsidR="00F85C99" w:rsidRPr="002F6A28" w:rsidP="002F6A28" w14:paraId="3F51BC29" w14:textId="77777777">
            <w:pPr>
              <w:spacing w:before="120" w:after="120"/>
              <w:jc w:val="left"/>
            </w:pPr>
            <w:r w:rsidRPr="002F6A28">
              <w:rPr>
                <w:b/>
              </w:rPr>
              <w:t>1.</w:t>
            </w:r>
          </w:p>
        </w:tc>
        <w:tc>
          <w:tcPr>
            <w:tcW w:w="8373" w:type="dxa"/>
            <w:tcBorders>
              <w:top w:val="double" w:sz="4" w:space="0" w:color="auto"/>
            </w:tcBorders>
          </w:tcPr>
          <w:p w:rsidR="00F85C99" w:rsidRPr="002F6A28" w:rsidP="00C805B6" w14:paraId="3DAC5752" w14:textId="77777777">
            <w:pPr>
              <w:spacing w:before="120" w:after="120"/>
            </w:pPr>
            <w:r w:rsidRPr="002F6A28">
              <w:rPr>
                <w:b/>
              </w:rPr>
              <w:t>Notifying Member:</w:t>
            </w:r>
            <w:r w:rsidRPr="00C92678" w:rsidR="00EE3A11">
              <w:t xml:space="preserve"> </w:t>
            </w:r>
            <w:r w:rsidRPr="00C92678" w:rsidR="00EE3A11">
              <w:rPr>
                <w:u w:val="single"/>
              </w:rPr>
              <w:t>JAPAN</w:t>
            </w:r>
          </w:p>
          <w:p w:rsidR="00F85C99" w:rsidRPr="002F6A28" w:rsidP="002F6A28" w14:paraId="179ECA3F"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7A92EB5" w14:textId="77777777" w:rsidTr="00DB13FE">
        <w:tblPrEx>
          <w:tblW w:w="5000" w:type="pct"/>
          <w:tblLayout w:type="fixed"/>
          <w:tblLook w:val="0000"/>
        </w:tblPrEx>
        <w:tc>
          <w:tcPr>
            <w:tcW w:w="607" w:type="dxa"/>
          </w:tcPr>
          <w:p w:rsidR="00F85C99" w:rsidRPr="002F6A28" w:rsidP="002F6A28" w14:paraId="37F63356" w14:textId="77777777">
            <w:pPr>
              <w:spacing w:before="120" w:after="120"/>
              <w:jc w:val="left"/>
            </w:pPr>
            <w:r w:rsidRPr="002F6A28">
              <w:rPr>
                <w:b/>
              </w:rPr>
              <w:t>2.</w:t>
            </w:r>
          </w:p>
        </w:tc>
        <w:tc>
          <w:tcPr>
            <w:tcW w:w="8373" w:type="dxa"/>
          </w:tcPr>
          <w:p w:rsidR="00F85C99" w:rsidRPr="002F6A28" w:rsidP="000C3B6C" w14:paraId="7B1C4C2C" w14:textId="77777777">
            <w:pPr>
              <w:spacing w:before="120" w:after="120"/>
            </w:pPr>
            <w:r w:rsidRPr="002F6A28">
              <w:rPr>
                <w:b/>
              </w:rPr>
              <w:t>Agency responsible:</w:t>
            </w:r>
            <w:r w:rsidRPr="00C379C8" w:rsidR="00EE3A11">
              <w:t xml:space="preserve"> </w:t>
            </w:r>
          </w:p>
          <w:p w:rsidR="00EE3A11" w:rsidRPr="00C379C8" w:rsidP="000C3B6C" w14:paraId="07A31D56" w14:textId="77777777">
            <w:pPr>
              <w:spacing w:after="120"/>
            </w:pPr>
            <w:r w:rsidRPr="00C379C8">
              <w:t>Consumer Affairs Agency</w:t>
            </w:r>
          </w:p>
        </w:tc>
      </w:tr>
      <w:tr w14:paraId="458942BF" w14:textId="77777777" w:rsidTr="00DB13FE">
        <w:tblPrEx>
          <w:tblW w:w="5000" w:type="pct"/>
          <w:tblLayout w:type="fixed"/>
          <w:tblLook w:val="0000"/>
        </w:tblPrEx>
        <w:tc>
          <w:tcPr>
            <w:tcW w:w="607" w:type="dxa"/>
          </w:tcPr>
          <w:p w:rsidR="00F85C99" w:rsidRPr="002F6A28" w:rsidP="002F6A28" w14:paraId="50718DA6" w14:textId="77777777">
            <w:pPr>
              <w:spacing w:before="120" w:after="120"/>
              <w:jc w:val="left"/>
              <w:rPr>
                <w:b/>
              </w:rPr>
            </w:pPr>
            <w:r w:rsidRPr="002F6A28">
              <w:rPr>
                <w:b/>
              </w:rPr>
              <w:t>3.</w:t>
            </w:r>
          </w:p>
        </w:tc>
        <w:tc>
          <w:tcPr>
            <w:tcW w:w="8373" w:type="dxa"/>
          </w:tcPr>
          <w:p w:rsidR="00F85C99" w:rsidRPr="0058336F" w:rsidP="002F6A28" w14:paraId="2F54067A" w14:textId="77777777">
            <w:pPr>
              <w:spacing w:before="120" w:after="120"/>
            </w:pPr>
            <w:r w:rsidRPr="002F6A28">
              <w:rPr>
                <w:b/>
              </w:rPr>
              <w:t xml:space="preserve">Notified under Article 2.9.2 [X], 2.10.1 </w:t>
            </w:r>
            <w:r w:rsidRPr="002F6A28">
              <w:rPr>
                <w:b/>
              </w:rPr>
              <w:t>[ ]</w:t>
            </w:r>
            <w:r w:rsidRPr="002F6A28">
              <w:rPr>
                <w:b/>
              </w:rPr>
              <w:t xml:space="preserve">, 5.6.2 </w:t>
            </w:r>
            <w:r w:rsidRPr="002F6A28">
              <w:rPr>
                <w:b/>
              </w:rPr>
              <w:t>[ ]</w:t>
            </w:r>
            <w:r w:rsidRPr="002F6A28">
              <w:rPr>
                <w:b/>
              </w:rPr>
              <w:t xml:space="preserve">, 5.7.1 </w:t>
            </w:r>
            <w:r w:rsidRPr="002F6A28">
              <w:rPr>
                <w:b/>
              </w:rPr>
              <w:t>[ ]</w:t>
            </w:r>
            <w:r w:rsidRPr="002F6A28">
              <w:rPr>
                <w:b/>
              </w:rPr>
              <w:t>,</w:t>
            </w:r>
            <w:r w:rsidR="00F85CDF">
              <w:rPr>
                <w:b/>
              </w:rPr>
              <w:t xml:space="preserve"> </w:t>
            </w:r>
            <w:r w:rsidR="008D641C">
              <w:rPr>
                <w:b/>
              </w:rPr>
              <w:t xml:space="preserve">3.2 </w:t>
            </w:r>
            <w:r w:rsidR="008D641C">
              <w:rPr>
                <w:b/>
              </w:rPr>
              <w:t>[ ]</w:t>
            </w:r>
            <w:r w:rsidR="008D641C">
              <w:rPr>
                <w:b/>
              </w:rPr>
              <w:t xml:space="preserve">, 7.2 </w:t>
            </w:r>
            <w:r w:rsidR="008D641C">
              <w:rPr>
                <w:b/>
              </w:rPr>
              <w:t>[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27EAC01C" w14:textId="77777777" w:rsidTr="00DB13FE">
        <w:tblPrEx>
          <w:tblW w:w="5000" w:type="pct"/>
          <w:tblLayout w:type="fixed"/>
          <w:tblLook w:val="0000"/>
        </w:tblPrEx>
        <w:tc>
          <w:tcPr>
            <w:tcW w:w="607" w:type="dxa"/>
          </w:tcPr>
          <w:p w:rsidR="00F85C99" w:rsidRPr="002F6A28" w:rsidP="002F6A28" w14:paraId="3DD27DB7" w14:textId="77777777">
            <w:pPr>
              <w:spacing w:before="120" w:after="120"/>
              <w:jc w:val="left"/>
            </w:pPr>
            <w:r w:rsidRPr="002F6A28">
              <w:rPr>
                <w:b/>
              </w:rPr>
              <w:t>4.</w:t>
            </w:r>
          </w:p>
        </w:tc>
        <w:tc>
          <w:tcPr>
            <w:tcW w:w="8373" w:type="dxa"/>
          </w:tcPr>
          <w:p w:rsidR="00F85C99" w:rsidRPr="002F6A28" w:rsidP="002F6A28" w14:paraId="4F2DB7A3"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Foods with Nutrient Function Claims</w:t>
            </w:r>
          </w:p>
        </w:tc>
      </w:tr>
      <w:tr w14:paraId="30472CED" w14:textId="77777777" w:rsidTr="00DB13FE">
        <w:tblPrEx>
          <w:tblW w:w="5000" w:type="pct"/>
          <w:tblLayout w:type="fixed"/>
          <w:tblLook w:val="0000"/>
        </w:tblPrEx>
        <w:tc>
          <w:tcPr>
            <w:tcW w:w="607" w:type="dxa"/>
          </w:tcPr>
          <w:p w:rsidR="00F85C99" w:rsidRPr="002F6A28" w:rsidP="002F6A28" w14:paraId="73D8A81E" w14:textId="77777777">
            <w:pPr>
              <w:spacing w:before="120" w:after="120"/>
              <w:jc w:val="left"/>
            </w:pPr>
            <w:r w:rsidRPr="002F6A28">
              <w:rPr>
                <w:b/>
              </w:rPr>
              <w:t>5.</w:t>
            </w:r>
          </w:p>
        </w:tc>
        <w:tc>
          <w:tcPr>
            <w:tcW w:w="8373" w:type="dxa"/>
          </w:tcPr>
          <w:p w:rsidR="00F85C99" w:rsidP="002F6A28" w14:paraId="59B67EB5"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Outline of the Partial Amendment to the Food Labelling Standards based on the Food Labelling Act</w:t>
            </w:r>
          </w:p>
          <w:p w:rsidR="000C3B6C" w:rsidRPr="000C3B6C" w:rsidP="002F6A28" w14:paraId="4927D0AD"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B48CD" w:rsidRPr="00CE6C29" w:rsidP="002F6A28" w14:paraId="177D5E68" w14:textId="77777777">
            <w:pPr>
              <w:pBdr>
                <w:top w:val="none" w:sz="0" w:space="4" w:color="auto"/>
                <w:bottom w:val="none" w:sz="0" w:space="4" w:color="auto"/>
              </w:pBdr>
              <w:rPr>
                <w:iCs/>
              </w:rPr>
            </w:pPr>
            <w:hyperlink r:id="rId6" w:tgtFrame="_blank" w:history="1">
              <w:r w:rsidRPr="00CE6C29">
                <w:rPr>
                  <w:iCs/>
                  <w:color w:val="0000FF"/>
                  <w:u w:val="single"/>
                </w:rPr>
                <w:t>https://members.wto.org/crnattachments/2026/TBT/JPN/26_03473_00_e.pdf</w:t>
              </w:r>
            </w:hyperlink>
          </w:p>
          <w:p w:rsidR="001B48CD" w:rsidRPr="00CE6C29" w:rsidP="002F6A28" w14:paraId="3F9B824A" w14:textId="77777777">
            <w:pPr>
              <w:rPr>
                <w:iCs/>
              </w:rPr>
            </w:pPr>
            <w:r w:rsidRPr="00CE6C29">
              <w:rPr>
                <w:iCs/>
              </w:rPr>
              <w:t>Japan Enquiry Point</w:t>
            </w:r>
          </w:p>
          <w:p w:rsidR="001B48CD" w:rsidRPr="00CE6C29" w:rsidP="002F6A28" w14:paraId="4BE227CD" w14:textId="77777777">
            <w:pPr>
              <w:rPr>
                <w:iCs/>
              </w:rPr>
            </w:pPr>
            <w:r w:rsidRPr="00CE6C29">
              <w:rPr>
                <w:iCs/>
              </w:rPr>
              <w:t>International Trade Division</w:t>
            </w:r>
          </w:p>
          <w:p w:rsidR="001B48CD" w:rsidRPr="00CE6C29" w:rsidP="002F6A28" w14:paraId="3E1DB1EC" w14:textId="77777777">
            <w:pPr>
              <w:rPr>
                <w:iCs/>
              </w:rPr>
            </w:pPr>
            <w:r w:rsidRPr="00CE6C29">
              <w:rPr>
                <w:iCs/>
              </w:rPr>
              <w:t>Economic Affairs Bureau</w:t>
            </w:r>
          </w:p>
          <w:p w:rsidR="001B48CD" w:rsidRPr="00CE6C29" w:rsidP="002F6A28" w14:paraId="143F8B65" w14:textId="77777777">
            <w:pPr>
              <w:rPr>
                <w:iCs/>
              </w:rPr>
            </w:pPr>
            <w:r w:rsidRPr="00CE6C29">
              <w:rPr>
                <w:iCs/>
              </w:rPr>
              <w:t>Ministry of Foreign Affairs</w:t>
            </w:r>
          </w:p>
          <w:p w:rsidR="001B48CD" w:rsidRPr="00B81501" w:rsidP="002F6A28" w14:paraId="64D3614E" w14:textId="77777777">
            <w:pPr>
              <w:rPr>
                <w:iCs/>
                <w:lang w:val="fr-FR"/>
              </w:rPr>
            </w:pPr>
            <w:r w:rsidRPr="00B81501">
              <w:rPr>
                <w:iCs/>
                <w:lang w:val="fr-FR"/>
              </w:rPr>
              <w:t>Fax: (+81 3) 5501 8343</w:t>
            </w:r>
          </w:p>
          <w:p w:rsidR="001B48CD" w:rsidRPr="00B81501" w:rsidP="002F6A28" w14:paraId="1C48CF58" w14:textId="77777777">
            <w:pPr>
              <w:spacing w:after="120"/>
              <w:rPr>
                <w:iCs/>
                <w:lang w:val="fr-FR"/>
              </w:rPr>
            </w:pPr>
            <w:r w:rsidRPr="00B81501">
              <w:rPr>
                <w:iCs/>
                <w:lang w:val="fr-FR"/>
              </w:rPr>
              <w:t>E-mail:</w:t>
            </w:r>
            <w:r w:rsidRPr="00B81501">
              <w:rPr>
                <w:iCs/>
                <w:lang w:val="fr-FR"/>
              </w:rPr>
              <w:t xml:space="preserve"> </w:t>
            </w:r>
            <w:hyperlink r:id="rId7" w:history="1">
              <w:r w:rsidRPr="00B81501">
                <w:rPr>
                  <w:iCs/>
                  <w:color w:val="0000FF"/>
                  <w:u w:val="single"/>
                  <w:lang w:val="fr-FR"/>
                </w:rPr>
                <w:t>enquiry@mofa.go.jp</w:t>
              </w:r>
            </w:hyperlink>
          </w:p>
        </w:tc>
      </w:tr>
      <w:tr w14:paraId="2021E278" w14:textId="77777777" w:rsidTr="00DB13FE">
        <w:tblPrEx>
          <w:tblW w:w="5000" w:type="pct"/>
          <w:tblLayout w:type="fixed"/>
          <w:tblLook w:val="0000"/>
        </w:tblPrEx>
        <w:tc>
          <w:tcPr>
            <w:tcW w:w="607" w:type="dxa"/>
          </w:tcPr>
          <w:p w:rsidR="00F85C99" w:rsidRPr="002F6A28" w:rsidP="002F6A28" w14:paraId="35933E4A" w14:textId="77777777">
            <w:pPr>
              <w:spacing w:before="120" w:after="120"/>
              <w:jc w:val="left"/>
              <w:rPr>
                <w:b/>
              </w:rPr>
            </w:pPr>
            <w:r w:rsidRPr="002F6A28">
              <w:rPr>
                <w:b/>
              </w:rPr>
              <w:t>6.</w:t>
            </w:r>
          </w:p>
        </w:tc>
        <w:tc>
          <w:tcPr>
            <w:tcW w:w="8373" w:type="dxa"/>
          </w:tcPr>
          <w:p w:rsidR="00F85C99" w:rsidRPr="002F6A28" w:rsidP="002F6A28" w14:paraId="6CC96D94" w14:textId="77777777">
            <w:pPr>
              <w:spacing w:before="120" w:after="120"/>
              <w:rPr>
                <w:b/>
              </w:rPr>
            </w:pPr>
            <w:r w:rsidRPr="002F6A28">
              <w:rPr>
                <w:b/>
              </w:rPr>
              <w:t>Description of content:</w:t>
            </w:r>
            <w:r w:rsidRPr="00C379C8" w:rsidR="00FE448B">
              <w:t xml:space="preserve"> Foods with Nutrient Function Claims mean foods that are intended for persons seeking to supplement nutrients and that bear claims indicating the functions of such nutrients. The nutrients subject thereto comprise 20 types (1 fatty acid, 6 minerals, and 13 vitamins).</w:t>
            </w:r>
          </w:p>
          <w:p w:rsidR="00FE448B" w:rsidRPr="00C379C8" w:rsidP="002F6A28" w14:paraId="067DB8A9" w14:textId="77777777">
            <w:pPr>
              <w:spacing w:before="120" w:after="120"/>
            </w:pPr>
            <w:r w:rsidRPr="00C379C8">
              <w:t>Based on the "Dietary Reference Intakes for Japanese</w:t>
            </w:r>
            <w:r w:rsidRPr="00C379C8">
              <w:rPr>
                <w:rFonts w:ascii="MS Mincho" w:eastAsia="MS Mincho" w:hAnsi="MS Mincho" w:cs="MS Mincho"/>
              </w:rPr>
              <w:t>（</w:t>
            </w:r>
            <w:r w:rsidRPr="00C379C8">
              <w:t>2025</w:t>
            </w:r>
            <w:r w:rsidRPr="00C379C8">
              <w:rPr>
                <w:rFonts w:ascii="MS Mincho" w:eastAsia="MS Mincho" w:hAnsi="MS Mincho" w:cs="MS Mincho"/>
              </w:rPr>
              <w:t>）</w:t>
            </w:r>
            <w:r w:rsidRPr="00C379C8">
              <w:t>" and other relevant references, the wording of nutrient function claims and cautions for consumption, and the minimum and maximum levels of nutrients content, will be amended.</w:t>
            </w:r>
          </w:p>
        </w:tc>
      </w:tr>
      <w:tr w14:paraId="3110D7B1" w14:textId="77777777" w:rsidTr="00DB13FE">
        <w:tblPrEx>
          <w:tblW w:w="5000" w:type="pct"/>
          <w:tblLayout w:type="fixed"/>
          <w:tblLook w:val="0000"/>
        </w:tblPrEx>
        <w:tc>
          <w:tcPr>
            <w:tcW w:w="607" w:type="dxa"/>
          </w:tcPr>
          <w:p w:rsidR="00F85C99" w:rsidRPr="002F6A28" w:rsidP="002F6A28" w14:paraId="4EF9DC7A" w14:textId="77777777">
            <w:pPr>
              <w:spacing w:before="120" w:after="120"/>
              <w:jc w:val="left"/>
              <w:rPr>
                <w:b/>
              </w:rPr>
            </w:pPr>
            <w:r w:rsidRPr="002F6A28">
              <w:rPr>
                <w:b/>
              </w:rPr>
              <w:t>7.</w:t>
            </w:r>
          </w:p>
        </w:tc>
        <w:tc>
          <w:tcPr>
            <w:tcW w:w="8373" w:type="dxa"/>
          </w:tcPr>
          <w:p w:rsidR="00F85C99" w:rsidRPr="002F6A28" w:rsidP="002F6A28" w14:paraId="628C07B7" w14:textId="77777777">
            <w:pPr>
              <w:spacing w:before="120" w:after="120"/>
              <w:rPr>
                <w:b/>
              </w:rPr>
            </w:pPr>
            <w:r w:rsidRPr="002F6A28">
              <w:rPr>
                <w:b/>
              </w:rPr>
              <w:t>Objective and rationale, including the nature of urgent problems where applicable:</w:t>
            </w:r>
            <w:r w:rsidRPr="00C379C8" w:rsidR="00EE3A11">
              <w:t xml:space="preserve"> To provide the information for consumers to secure the opportunity to make an autonomous and rational choice of Food.</w:t>
            </w:r>
          </w:p>
        </w:tc>
      </w:tr>
      <w:tr w14:paraId="55626B9F" w14:textId="77777777" w:rsidTr="00DB13FE">
        <w:tblPrEx>
          <w:tblW w:w="5000" w:type="pct"/>
          <w:tblLayout w:type="fixed"/>
          <w:tblLook w:val="0000"/>
        </w:tblPrEx>
        <w:tc>
          <w:tcPr>
            <w:tcW w:w="607" w:type="dxa"/>
          </w:tcPr>
          <w:p w:rsidR="00F85C99" w:rsidRPr="002F6A28" w:rsidP="00B81501" w14:paraId="6E2F5D77" w14:textId="77777777">
            <w:pPr>
              <w:keepNext/>
              <w:spacing w:before="120" w:after="120"/>
              <w:jc w:val="left"/>
              <w:rPr>
                <w:b/>
              </w:rPr>
            </w:pPr>
            <w:r w:rsidRPr="002F6A28">
              <w:rPr>
                <w:b/>
              </w:rPr>
              <w:t>8.</w:t>
            </w:r>
          </w:p>
        </w:tc>
        <w:tc>
          <w:tcPr>
            <w:tcW w:w="8373" w:type="dxa"/>
          </w:tcPr>
          <w:p w:rsidR="000C3B6C" w:rsidRPr="00EC00D2" w:rsidP="007F13E8" w14:paraId="2A2198F7" w14:textId="77777777">
            <w:pPr>
              <w:spacing w:before="120" w:after="120"/>
              <w:rPr>
                <w:bCs/>
              </w:rPr>
            </w:pPr>
            <w:r w:rsidRPr="002F6A28">
              <w:rPr>
                <w:b/>
              </w:rPr>
              <w:t>Relevant documents:</w:t>
            </w:r>
            <w:r w:rsidRPr="002F6A28" w:rsidR="00EE3A11">
              <w:t xml:space="preserve"> </w:t>
            </w:r>
          </w:p>
          <w:p w:rsidR="00EE3A11" w:rsidRPr="002F6A28" w:rsidP="007F13E8" w14:paraId="65F60396" w14:textId="77777777">
            <w:pPr>
              <w:spacing w:before="120" w:after="120"/>
            </w:pPr>
            <w:r w:rsidRPr="002F6A28">
              <w:t>The Food Labelling Standards (Ordinance of the Cabinet Office No.10 of 2015)</w:t>
            </w:r>
          </w:p>
          <w:p w:rsidR="00EE3A11" w:rsidRPr="002F6A28" w:rsidP="007F13E8" w14:paraId="29F472C0" w14:textId="77777777">
            <w:pPr>
              <w:spacing w:before="120" w:after="120"/>
            </w:pPr>
            <w:hyperlink r:id="rId8" w:history="1">
              <w:r w:rsidRPr="002F6A28">
                <w:rPr>
                  <w:color w:val="0000FF"/>
                  <w:u w:val="single"/>
                </w:rPr>
                <w:t>https://elaws.e-gov.go.jp/document?lawid=427M60000002010</w:t>
              </w:r>
            </w:hyperlink>
            <w:r w:rsidRPr="002F6A28" w:rsidR="00DF2D09">
              <w:t xml:space="preserve"> (Japanese only)</w:t>
            </w:r>
          </w:p>
          <w:p w:rsidR="00EE3A11" w:rsidRPr="002F6A28" w:rsidP="007F13E8" w14:paraId="21E300C0" w14:textId="77777777">
            <w:pPr>
              <w:spacing w:before="120" w:after="120"/>
            </w:pPr>
            <w:r w:rsidRPr="002F6A28">
              <w:rPr>
                <w:b/>
                <w:bCs/>
              </w:rPr>
              <w:t>Relevant notifications:</w:t>
            </w:r>
          </w:p>
          <w:p w:rsidR="00EE3A11" w:rsidRPr="002F6A28" w:rsidP="007F13E8" w14:paraId="1CA086CA" w14:textId="77777777">
            <w:pPr>
              <w:numPr>
                <w:ilvl w:val="0"/>
                <w:numId w:val="16"/>
              </w:numPr>
              <w:spacing w:before="120" w:after="120"/>
            </w:pPr>
            <w:hyperlink r:id="rId9" w:history="1">
              <w:r w:rsidRPr="002F6A28">
                <w:rPr>
                  <w:color w:val="0000FF"/>
                  <w:u w:val="single"/>
                </w:rPr>
                <w:t>G/TBT/N/JPN/867</w:t>
              </w:r>
            </w:hyperlink>
          </w:p>
          <w:p w:rsidR="00EE3A11" w:rsidRPr="002F6A28" w:rsidP="007F13E8" w14:paraId="555FC055" w14:textId="77777777">
            <w:pPr>
              <w:numPr>
                <w:ilvl w:val="0"/>
                <w:numId w:val="16"/>
              </w:numPr>
              <w:spacing w:before="120" w:after="120"/>
            </w:pPr>
            <w:hyperlink r:id="rId10" w:history="1">
              <w:r w:rsidRPr="002F6A28">
                <w:rPr>
                  <w:color w:val="0000FF"/>
                  <w:u w:val="single"/>
                </w:rPr>
                <w:t>G/TBT/N/JPN/896</w:t>
              </w:r>
            </w:hyperlink>
          </w:p>
        </w:tc>
      </w:tr>
      <w:tr w14:paraId="12CBDAF2" w14:textId="77777777" w:rsidTr="00DB13FE">
        <w:tblPrEx>
          <w:tblW w:w="5000" w:type="pct"/>
          <w:tblLayout w:type="fixed"/>
          <w:tblLook w:val="0000"/>
        </w:tblPrEx>
        <w:tc>
          <w:tcPr>
            <w:tcW w:w="607" w:type="dxa"/>
          </w:tcPr>
          <w:p w:rsidR="00EE3A11" w:rsidRPr="002F6A28" w:rsidP="002F6A28" w14:paraId="3BC79E6F" w14:textId="77777777">
            <w:pPr>
              <w:spacing w:before="120" w:after="120"/>
              <w:jc w:val="left"/>
              <w:rPr>
                <w:b/>
              </w:rPr>
            </w:pPr>
            <w:r w:rsidRPr="002F6A28">
              <w:rPr>
                <w:b/>
              </w:rPr>
              <w:t>9.</w:t>
            </w:r>
          </w:p>
        </w:tc>
        <w:tc>
          <w:tcPr>
            <w:tcW w:w="8373" w:type="dxa"/>
          </w:tcPr>
          <w:p w:rsidR="00EE3A11" w:rsidRPr="002F6A28" w:rsidP="008953C4" w14:paraId="7415E2D6" w14:textId="77777777">
            <w:pPr>
              <w:spacing w:before="120" w:after="120"/>
            </w:pPr>
            <w:r w:rsidRPr="002F6A28">
              <w:rPr>
                <w:b/>
              </w:rPr>
              <w:t>Proposed date of adoption:</w:t>
            </w:r>
            <w:r w:rsidRPr="00C379C8">
              <w:t xml:space="preserve"> To be determined</w:t>
            </w:r>
          </w:p>
          <w:p w:rsidR="00EE3A11" w:rsidRPr="002F6A28" w:rsidP="008953C4" w14:paraId="06AC15C5" w14:textId="77777777">
            <w:pPr>
              <w:spacing w:after="120"/>
            </w:pPr>
            <w:r w:rsidRPr="002F6A28">
              <w:rPr>
                <w:b/>
              </w:rPr>
              <w:t>Proposed date of entry into force:</w:t>
            </w:r>
            <w:r w:rsidRPr="00C379C8">
              <w:t xml:space="preserve"> To be determined</w:t>
            </w:r>
          </w:p>
        </w:tc>
      </w:tr>
      <w:tr w14:paraId="71383447" w14:textId="77777777" w:rsidTr="00DB13FE">
        <w:tblPrEx>
          <w:tblW w:w="5000" w:type="pct"/>
          <w:tblLayout w:type="fixed"/>
          <w:tblLook w:val="0000"/>
        </w:tblPrEx>
        <w:tc>
          <w:tcPr>
            <w:tcW w:w="607" w:type="dxa"/>
            <w:tcBorders>
              <w:bottom w:val="double" w:sz="4" w:space="0" w:color="auto"/>
            </w:tcBorders>
          </w:tcPr>
          <w:p w:rsidR="00F85C99" w:rsidRPr="002F6A28" w:rsidP="002F6A28" w14:paraId="319B281E"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85ED533"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925D83F" w14:textId="77777777">
            <w:pPr>
              <w:spacing w:before="120" w:after="120"/>
              <w:rPr>
                <w:bCs/>
              </w:rPr>
            </w:pPr>
            <w:r w:rsidRPr="002F6A28">
              <w:rPr>
                <w:b/>
              </w:rPr>
              <w:t>Final date for comments:</w:t>
            </w:r>
            <w:r w:rsidRPr="00C379C8" w:rsidR="00EE3A11">
              <w:t xml:space="preserve"> 1 September 2026</w:t>
            </w:r>
          </w:p>
          <w:p w:rsidR="000C3B6C" w:rsidRPr="00E3324D" w:rsidP="000C3B6C" w14:paraId="1BE5D71C"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5B7A0810"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7394452C" w14:textId="77777777">
            <w:r w:rsidRPr="00CE6C29">
              <w:t>Japan Enquiry Point</w:t>
            </w:r>
          </w:p>
          <w:p w:rsidR="00CE6C29" w:rsidRPr="00CE6C29" w:rsidP="000C3B6C" w14:paraId="1A2E9063" w14:textId="77777777">
            <w:r w:rsidRPr="00CE6C29">
              <w:t>International Trade Division</w:t>
            </w:r>
          </w:p>
          <w:p w:rsidR="00CE6C29" w:rsidRPr="00CE6C29" w:rsidP="000C3B6C" w14:paraId="0765F2EC" w14:textId="77777777">
            <w:r w:rsidRPr="00CE6C29">
              <w:t>Economic Affairs Bureau</w:t>
            </w:r>
          </w:p>
          <w:p w:rsidR="00CE6C29" w:rsidRPr="00CE6C29" w:rsidP="000C3B6C" w14:paraId="6D24E9C0" w14:textId="77777777">
            <w:r w:rsidRPr="00CE6C29">
              <w:t>Ministry of Foreign Affairs</w:t>
            </w:r>
          </w:p>
          <w:p w:rsidR="00CE6C29" w:rsidRPr="00B81501" w:rsidP="000C3B6C" w14:paraId="3C28566C" w14:textId="77777777">
            <w:pPr>
              <w:rPr>
                <w:lang w:val="fr-FR"/>
              </w:rPr>
            </w:pPr>
            <w:r w:rsidRPr="00B81501">
              <w:rPr>
                <w:lang w:val="fr-FR"/>
              </w:rPr>
              <w:t>Fax: (+81 3) 5501 8343</w:t>
            </w:r>
          </w:p>
          <w:p w:rsidR="00CE6C29" w:rsidRPr="00B81501" w:rsidP="000C3B6C" w14:paraId="728847D2" w14:textId="77777777">
            <w:pPr>
              <w:spacing w:after="120"/>
              <w:rPr>
                <w:lang w:val="fr-FR"/>
              </w:rPr>
            </w:pPr>
            <w:r w:rsidRPr="00B81501">
              <w:rPr>
                <w:lang w:val="fr-FR"/>
              </w:rPr>
              <w:t>E-mail:</w:t>
            </w:r>
            <w:r w:rsidRPr="00B81501">
              <w:rPr>
                <w:lang w:val="fr-FR"/>
              </w:rPr>
              <w:t xml:space="preserve"> </w:t>
            </w:r>
            <w:hyperlink r:id="rId7" w:history="1">
              <w:r w:rsidRPr="00B81501">
                <w:rPr>
                  <w:color w:val="0000FF"/>
                  <w:u w:val="single"/>
                  <w:lang w:val="fr-FR"/>
                </w:rPr>
                <w:t>enquiry@mofa.go.jp</w:t>
              </w:r>
            </w:hyperlink>
          </w:p>
        </w:tc>
      </w:tr>
    </w:tbl>
    <w:p w:rsidR="00EE3A11" w:rsidRPr="00B81501" w:rsidP="00887259" w14:paraId="143A84B4" w14:textId="77777777">
      <w:pPr>
        <w:jc w:val="center"/>
        <w:rPr>
          <w:lang w:val="fr-FR"/>
        </w:rPr>
      </w:pPr>
    </w:p>
    <w:sectPr w:rsidSect="00760DB3">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44B49C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716F0F2"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06D6B8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2416B41" w14:textId="77777777">
    <w:pPr>
      <w:pStyle w:val="Header"/>
      <w:pBdr>
        <w:bottom w:val="single" w:sz="4" w:space="1" w:color="auto"/>
      </w:pBdr>
      <w:tabs>
        <w:tab w:val="clear" w:pos="4513"/>
        <w:tab w:val="clear" w:pos="9027"/>
      </w:tabs>
      <w:jc w:val="center"/>
    </w:pPr>
    <w:r w:rsidRPr="002F6A28">
      <w:t>tbtSymbol</w:t>
    </w:r>
  </w:p>
  <w:p w:rsidR="009239F7" w:rsidRPr="002F6A28" w:rsidP="009239F7" w14:paraId="42BC5064" w14:textId="77777777">
    <w:pPr>
      <w:pStyle w:val="Header"/>
      <w:pBdr>
        <w:bottom w:val="single" w:sz="4" w:space="1" w:color="auto"/>
      </w:pBdr>
      <w:tabs>
        <w:tab w:val="clear" w:pos="4513"/>
        <w:tab w:val="clear" w:pos="9027"/>
      </w:tabs>
      <w:jc w:val="center"/>
    </w:pPr>
  </w:p>
  <w:p w:rsidR="009239F7" w:rsidRPr="002F6A28" w:rsidP="009239F7" w14:paraId="4D64D38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013117F"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12E4FF4" w14:textId="77777777">
    <w:pPr>
      <w:pStyle w:val="Header"/>
      <w:pBdr>
        <w:bottom w:val="single" w:sz="4" w:space="1" w:color="auto"/>
      </w:pBdr>
      <w:tabs>
        <w:tab w:val="clear" w:pos="4513"/>
        <w:tab w:val="clear" w:pos="9027"/>
      </w:tabs>
      <w:jc w:val="center"/>
    </w:pPr>
    <w:bookmarkStart w:id="0" w:name="spsSymbolHeader"/>
    <w:r w:rsidRPr="002F6A28">
      <w:t>G/TBT/N/JPN/911</w:t>
    </w:r>
    <w:bookmarkEnd w:id="0"/>
  </w:p>
  <w:p w:rsidR="009239F7" w:rsidRPr="002F6A28" w:rsidP="009239F7" w14:paraId="58BE09EC" w14:textId="77777777">
    <w:pPr>
      <w:pStyle w:val="Header"/>
      <w:pBdr>
        <w:bottom w:val="single" w:sz="4" w:space="1" w:color="auto"/>
      </w:pBdr>
      <w:tabs>
        <w:tab w:val="clear" w:pos="4513"/>
        <w:tab w:val="clear" w:pos="9027"/>
      </w:tabs>
      <w:jc w:val="center"/>
    </w:pPr>
  </w:p>
  <w:p w:rsidR="009239F7" w:rsidRPr="002F6A28" w:rsidP="009239F7" w14:paraId="0D8F8B1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6D88BF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2F4764C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487CD8B"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18E549A8" w14:textId="77777777">
          <w:pPr>
            <w:jc w:val="right"/>
            <w:rPr>
              <w:b/>
              <w:color w:val="FF0000"/>
              <w:szCs w:val="16"/>
            </w:rPr>
          </w:pPr>
        </w:p>
      </w:tc>
    </w:tr>
    <w:bookmarkEnd w:id="1"/>
    <w:tr w14:paraId="2B0AA51D"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60F13F31"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212170A" w14:textId="77777777">
          <w:pPr>
            <w:jc w:val="right"/>
            <w:rPr>
              <w:b/>
              <w:szCs w:val="16"/>
            </w:rPr>
          </w:pPr>
        </w:p>
      </w:tc>
    </w:tr>
    <w:tr w14:paraId="52001065"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26D1224"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3D5DC94B" w14:textId="77777777">
          <w:pPr>
            <w:jc w:val="right"/>
            <w:rPr>
              <w:b/>
              <w:szCs w:val="16"/>
            </w:rPr>
          </w:pPr>
          <w:bookmarkStart w:id="2" w:name="bmkSymbols"/>
          <w:r w:rsidRPr="002F6A28">
            <w:rPr>
              <w:b/>
              <w:szCs w:val="16"/>
            </w:rPr>
            <w:t>G/TBT/N/JPN/911</w:t>
          </w:r>
          <w:bookmarkEnd w:id="2"/>
        </w:p>
      </w:tc>
    </w:tr>
    <w:tr w14:paraId="31C01866"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781DDD6" w14:textId="77777777"/>
      </w:tc>
      <w:tc>
        <w:tcPr>
          <w:tcW w:w="5448" w:type="dxa"/>
          <w:gridSpan w:val="2"/>
          <w:shd w:val="clear" w:color="auto" w:fill="FFFFFF"/>
          <w:tcMar>
            <w:left w:w="108" w:type="dxa"/>
            <w:right w:w="108" w:type="dxa"/>
          </w:tcMar>
          <w:vAlign w:val="center"/>
        </w:tcPr>
        <w:p w:rsidR="00ED54E0" w:rsidRPr="009239F7" w:rsidP="00B801E9" w14:paraId="7C285133" w14:textId="77777777">
          <w:pPr>
            <w:jc w:val="right"/>
            <w:rPr>
              <w:szCs w:val="16"/>
            </w:rPr>
          </w:pPr>
          <w:bookmarkStart w:id="3" w:name="spsDateDistribution"/>
          <w:bookmarkStart w:id="4" w:name="bmkDate"/>
          <w:r w:rsidRPr="009239F7">
            <w:rPr>
              <w:szCs w:val="16"/>
            </w:rPr>
            <w:t>3 July 2026</w:t>
          </w:r>
          <w:bookmarkEnd w:id="3"/>
          <w:bookmarkEnd w:id="4"/>
        </w:p>
      </w:tc>
    </w:tr>
    <w:tr w14:paraId="63708E4C"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174D919" w14:textId="77777777">
          <w:pPr>
            <w:jc w:val="left"/>
            <w:rPr>
              <w:b/>
            </w:rPr>
          </w:pPr>
          <w:bookmarkStart w:id="5" w:name="bmkSerial"/>
          <w:r>
            <w:rPr>
              <w:rFonts w:ascii="Verdana" w:eastAsia="Verdana" w:hAnsi="Verdana" w:cs="Verdana"/>
              <w:b w:val="0"/>
              <w:color w:val="FF0000"/>
              <w:sz w:val="18"/>
            </w:rPr>
            <w:t>(26-4806)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AB957F7"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A5A8155"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00FE534"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2CD8F5CD"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1D2054C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069961963">
    <w:abstractNumId w:val="9"/>
  </w:num>
  <w:num w:numId="2" w16cid:durableId="1614748238">
    <w:abstractNumId w:val="7"/>
  </w:num>
  <w:num w:numId="3" w16cid:durableId="671564946">
    <w:abstractNumId w:val="6"/>
  </w:num>
  <w:num w:numId="4" w16cid:durableId="274143290">
    <w:abstractNumId w:val="5"/>
  </w:num>
  <w:num w:numId="5" w16cid:durableId="1916208038">
    <w:abstractNumId w:val="4"/>
  </w:num>
  <w:num w:numId="6" w16cid:durableId="1616256551">
    <w:abstractNumId w:val="12"/>
  </w:num>
  <w:num w:numId="7" w16cid:durableId="1952541928">
    <w:abstractNumId w:val="11"/>
  </w:num>
  <w:num w:numId="8" w16cid:durableId="529419953">
    <w:abstractNumId w:val="10"/>
  </w:num>
  <w:num w:numId="9" w16cid:durableId="21036063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31085256">
    <w:abstractNumId w:val="13"/>
  </w:num>
  <w:num w:numId="11" w16cid:durableId="1281649950">
    <w:abstractNumId w:val="8"/>
  </w:num>
  <w:num w:numId="12" w16cid:durableId="293753610">
    <w:abstractNumId w:val="3"/>
  </w:num>
  <w:num w:numId="13" w16cid:durableId="1037580159">
    <w:abstractNumId w:val="2"/>
  </w:num>
  <w:num w:numId="14" w16cid:durableId="673651677">
    <w:abstractNumId w:val="1"/>
  </w:num>
  <w:num w:numId="15" w16cid:durableId="896404785">
    <w:abstractNumId w:val="0"/>
  </w:num>
  <w:num w:numId="16" w16cid:durableId="13255457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B48CD"/>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15D2F"/>
    <w:rsid w:val="00623F9F"/>
    <w:rsid w:val="00643C1F"/>
    <w:rsid w:val="00655881"/>
    <w:rsid w:val="0066043C"/>
    <w:rsid w:val="006607BC"/>
    <w:rsid w:val="00671D8A"/>
    <w:rsid w:val="00672511"/>
    <w:rsid w:val="00674CCD"/>
    <w:rsid w:val="00682D50"/>
    <w:rsid w:val="006845EE"/>
    <w:rsid w:val="0069259F"/>
    <w:rsid w:val="00696B74"/>
    <w:rsid w:val="006A0BBD"/>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81501"/>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9784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2D09"/>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2112"/>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5CC8B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eping.wto.org/en/Search/Index?viewData=G/TBT/N/JPN/896"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JPN/26_03473_00_e.pdf" TargetMode="External" /><Relationship Id="rId7" Type="http://schemas.openxmlformats.org/officeDocument/2006/relationships/hyperlink" Target="mailto:enquiry@mofa.go.jp" TargetMode="External" /><Relationship Id="rId8" Type="http://schemas.openxmlformats.org/officeDocument/2006/relationships/hyperlink" Target="https://elaws.e-gov.go.jp/document?lawid=427M60000002010" TargetMode="External" /><Relationship Id="rId9" Type="http://schemas.openxmlformats.org/officeDocument/2006/relationships/hyperlink" Target="https://eping.wto.org/en/Search/Index?viewData=G/TBT/N/JPN/867"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432352-E07E-42F5-A144-7987838EA32E}">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348</Words>
  <Characters>2077</Characters>
  <Application>Microsoft Office Word</Application>
  <DocSecurity>0</DocSecurity>
  <Lines>62</Lines>
  <Paragraphs>48</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2</cp:revision>
  <dcterms:created xsi:type="dcterms:W3CDTF">2026-07-03T08:41:00Z</dcterms:created>
  <dcterms:modified xsi:type="dcterms:W3CDTF">2026-07-03T08:53:00Z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