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7E207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36DF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37DBD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7C37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F968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28D71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MONGOLIA</w:t>
            </w:r>
          </w:p>
          <w:p w:rsidR="00F85C99" w:rsidRPr="002F6A28" w:rsidP="002F6A28" w14:paraId="22D0B35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7CD0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A9D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3907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E0BB9E" w14:textId="77777777">
            <w:r w:rsidRPr="00C379C8">
              <w:t>Mongolian Agency for Standardization and Metrology (MASM)</w:t>
            </w:r>
          </w:p>
          <w:p w:rsidR="00EE3A11" w:rsidRPr="00C379C8" w:rsidP="000C3B6C" w14:paraId="568A969B" w14:textId="77777777">
            <w:r w:rsidRPr="00C379C8">
              <w:t>Peace avenue 46A. Ulaanbaatar 13343. Mongolia</w:t>
            </w:r>
          </w:p>
          <w:p w:rsidR="00EE3A11" w:rsidRPr="00C379C8" w:rsidP="000C3B6C" w14:paraId="1DC09BF7" w14:textId="77777777">
            <w:r w:rsidRPr="00C379C8">
              <w:t>Telephone/ 976-70185289</w:t>
            </w:r>
          </w:p>
          <w:p w:rsidR="00EE3A11" w:rsidRPr="00C379C8" w:rsidP="000C3B6C" w14:paraId="012C1C8A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info@masm.gov.mn</w:t>
              </w:r>
            </w:hyperlink>
          </w:p>
          <w:p w:rsidR="00EE3A11" w:rsidRPr="00C379C8" w:rsidP="000C3B6C" w14:paraId="144F8A64" w14:textId="31BD09A2">
            <w:pPr>
              <w:spacing w:after="120"/>
            </w:pPr>
            <w:hyperlink r:id="rId7" w:history="1">
              <w:r w:rsidRPr="00527CD9">
                <w:rPr>
                  <w:rStyle w:val="Hyperlink"/>
                </w:rPr>
                <w:t>www.masm.gov.mn</w:t>
              </w:r>
            </w:hyperlink>
            <w:r>
              <w:t xml:space="preserve"> </w:t>
            </w:r>
          </w:p>
        </w:tc>
      </w:tr>
      <w:tr w14:paraId="5AF39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672A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D8A30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8895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FA43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80150E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TOBACCO AND MANUFACTURED TOBACCO SUBSTITUTES; PRODUCTS, WHETHER OR NOT CONTAINING NICOTINE, INTENDED FOR INHALATION WITHOUT COMBUSTION; OTHER NICOTINE CONTAINING PRODUCTS INTENDED FOR THE INTAKE OF NICOTINE INTO THE HUMAN BODY (HS code(s): 24); Tobacco, tobacco products and related equipment (ICS code(s): 65.160)</w:t>
            </w:r>
          </w:p>
        </w:tc>
      </w:tr>
      <w:tr w14:paraId="35C6B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EDF0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2F91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Law on Tobacco control (Amendment); (2 page(s), in Mongolian)</w:t>
            </w:r>
          </w:p>
          <w:p w:rsidR="000C3B6C" w:rsidRPr="000C3B6C" w:rsidP="002F6A28" w14:paraId="6DDB740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61924" w:rsidRPr="00CE6C29" w:rsidP="002F6A28" w14:paraId="17005E5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https://members.wto.org/crnattachments/2026/TBT/MNG/26_03383_00_x.pdf</w:t>
              </w:r>
            </w:hyperlink>
          </w:p>
          <w:p w:rsidR="00261924" w:rsidRPr="00CE6C29" w:rsidP="002F6A28" w14:paraId="042FB887" w14:textId="77777777">
            <w:pP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https://d.parliament.mn/tusul/da9e36ab-5594-4532-8129-22390e0c3646</w:t>
              </w:r>
            </w:hyperlink>
          </w:p>
        </w:tc>
      </w:tr>
      <w:tr w14:paraId="72D628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8467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821F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Increase the size of pictorial health warnings to cover 70% of both the front and back surfaces of tobacco packages;</w:t>
            </w:r>
          </w:p>
          <w:p w:rsidR="00FE448B" w:rsidRPr="00C379C8" w:rsidP="002F6A28" w14:paraId="000C4C42" w14:textId="77777777">
            <w:pPr>
              <w:spacing w:before="120" w:after="120"/>
            </w:pPr>
            <w:r w:rsidRPr="00C379C8">
              <w:t>"Regulations concerning VAPE, vapour products, and electronic heated tobacco products (eHTPs) have been further incorporated into the regulatory framework."</w:t>
            </w:r>
          </w:p>
        </w:tc>
      </w:tr>
      <w:tr w14:paraId="68FF77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DFED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A9AA8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Protection of human health or safety; Protection of the environment; Quality requirements</w:t>
            </w:r>
          </w:p>
        </w:tc>
      </w:tr>
      <w:tr w14:paraId="6A9C13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A3B1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1EC371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096CB5" w14:textId="77777777">
            <w:pPr>
              <w:spacing w:before="120" w:after="120"/>
            </w:pPr>
            <w:r w:rsidRPr="002F6A28">
              <w:t>Law on Standardization, technical regulation &amp; accreditation of conformityassessment, 2018</w:t>
            </w:r>
          </w:p>
        </w:tc>
      </w:tr>
      <w:tr w14:paraId="225286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B633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F420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8885C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2EF3E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301A6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14AE7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AE89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August 2026</w:t>
            </w:r>
          </w:p>
          <w:p w:rsidR="000C3B6C" w:rsidRPr="00E3324D" w:rsidP="000C3B6C" w14:paraId="0FD6B57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FBFD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4BC91B" w14:textId="77777777">
            <w:r w:rsidRPr="00CE6C29">
              <w:t>National Enquiry Point and Standards Information Center</w:t>
            </w:r>
          </w:p>
          <w:p w:rsidR="00CE6C29" w:rsidRPr="00CE6C29" w:rsidP="000C3B6C" w14:paraId="266F1270" w14:textId="77777777">
            <w:r w:rsidRPr="00CE6C29">
              <w:t>Mongolian Agency for Standardization and Metrology (MASM)</w:t>
            </w:r>
          </w:p>
          <w:p w:rsidR="00CE6C29" w:rsidRPr="00CE6C29" w:rsidP="000C3B6C" w14:paraId="0E230F75" w14:textId="77777777">
            <w:r w:rsidRPr="00CE6C29">
              <w:t>P.O. Box - 48</w:t>
            </w:r>
          </w:p>
          <w:p w:rsidR="00CE6C29" w:rsidRPr="00CE6C29" w:rsidP="000C3B6C" w14:paraId="7214BAE4" w14:textId="77777777">
            <w:r w:rsidRPr="00CE6C29">
              <w:t>Peace street 46A</w:t>
            </w:r>
          </w:p>
          <w:p w:rsidR="00CE6C29" w:rsidRPr="00CE6C29" w:rsidP="000C3B6C" w14:paraId="2052B04B" w14:textId="77777777">
            <w:r w:rsidRPr="00CE6C29">
              <w:t>Ulaanbaatar 210351</w:t>
            </w:r>
          </w:p>
          <w:p w:rsidR="00CE6C29" w:rsidRPr="00CE6C29" w:rsidP="000C3B6C" w14:paraId="1F4203A4" w14:textId="77777777">
            <w:r w:rsidRPr="00CE6C29">
              <w:t>Tel: +(976) 51 263860</w:t>
            </w:r>
          </w:p>
          <w:p w:rsidR="00CE6C29" w:rsidRPr="00CE6C29" w:rsidP="000C3B6C" w14:paraId="42926E9D" w14:textId="77777777">
            <w:r w:rsidRPr="00CE6C29">
              <w:t>Fax: +(976) 51 261631</w:t>
            </w:r>
          </w:p>
          <w:p w:rsidR="00CE6C29" w:rsidRPr="00CE6C29" w:rsidP="000C3B6C" w14:paraId="06AA542E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standardinform@masm.gov.mn</w:t>
              </w:r>
            </w:hyperlink>
          </w:p>
          <w:p w:rsidR="00CE6C29" w:rsidRPr="00CE6C29" w:rsidP="000C3B6C" w14:paraId="4F6C25B4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http://www.masm.gov.mn</w:t>
              </w:r>
            </w:hyperlink>
          </w:p>
        </w:tc>
      </w:tr>
    </w:tbl>
    <w:p w:rsidR="00EE3A11" w:rsidRPr="002F6A28" w:rsidP="00887259" w14:paraId="2F44A6A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4FBD4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7A9EE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E25BF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701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F50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13A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92C0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B9FE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G/TBT/N/MNG/22</w:t>
    </w:r>
    <w:bookmarkEnd w:id="0"/>
  </w:p>
  <w:p w:rsidR="009239F7" w:rsidRPr="002F6A28" w:rsidP="009239F7" w14:paraId="53595C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394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A500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A9BD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7AF4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FD3A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A0343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E22AE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9393F6" w14:textId="77777777">
          <w:pPr>
            <w:jc w:val="right"/>
            <w:rPr>
              <w:b/>
              <w:szCs w:val="16"/>
            </w:rPr>
          </w:pPr>
        </w:p>
      </w:tc>
    </w:tr>
    <w:tr w14:paraId="3480C02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00C2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344E1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G/TBT/N/MNG/22</w:t>
          </w:r>
          <w:bookmarkEnd w:id="2"/>
        </w:p>
      </w:tc>
    </w:tr>
    <w:tr w14:paraId="240B65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57F1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E165C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June 2026</w:t>
          </w:r>
          <w:bookmarkEnd w:id="3"/>
          <w:bookmarkEnd w:id="4"/>
        </w:p>
      </w:tc>
    </w:tr>
    <w:tr w14:paraId="787389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46AA8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07E8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5041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5CC2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8BB9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8F42B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872830">
    <w:abstractNumId w:val="9"/>
  </w:num>
  <w:num w:numId="2" w16cid:durableId="1924215884">
    <w:abstractNumId w:val="7"/>
  </w:num>
  <w:num w:numId="3" w16cid:durableId="1016422375">
    <w:abstractNumId w:val="6"/>
  </w:num>
  <w:num w:numId="4" w16cid:durableId="1754160384">
    <w:abstractNumId w:val="5"/>
  </w:num>
  <w:num w:numId="5" w16cid:durableId="1488740440">
    <w:abstractNumId w:val="4"/>
  </w:num>
  <w:num w:numId="6" w16cid:durableId="1375353924">
    <w:abstractNumId w:val="12"/>
  </w:num>
  <w:num w:numId="7" w16cid:durableId="370571742">
    <w:abstractNumId w:val="11"/>
  </w:num>
  <w:num w:numId="8" w16cid:durableId="2080707634">
    <w:abstractNumId w:val="10"/>
  </w:num>
  <w:num w:numId="9" w16cid:durableId="301886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5233852">
    <w:abstractNumId w:val="13"/>
  </w:num>
  <w:num w:numId="11" w16cid:durableId="1767383793">
    <w:abstractNumId w:val="8"/>
  </w:num>
  <w:num w:numId="12" w16cid:durableId="1025054639">
    <w:abstractNumId w:val="3"/>
  </w:num>
  <w:num w:numId="13" w16cid:durableId="103355062">
    <w:abstractNumId w:val="2"/>
  </w:num>
  <w:num w:numId="14" w16cid:durableId="1153444559">
    <w:abstractNumId w:val="1"/>
  </w:num>
  <w:num w:numId="15" w16cid:durableId="132424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924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27CD9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19D7"/>
    <w:rsid w:val="00C2422E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32E9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73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3A7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90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tandardinform@masm.gov.mn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asm.gov.mn" TargetMode="External" /><Relationship Id="rId7" Type="http://schemas.openxmlformats.org/officeDocument/2006/relationships/hyperlink" Target="http://www.masm.gov.mn" TargetMode="External" /><Relationship Id="rId8" Type="http://schemas.openxmlformats.org/officeDocument/2006/relationships/hyperlink" Target="https://members.wto.org/crnattachments/2026/TBT/MNG/26_03383_00_x.pdf" TargetMode="External" /><Relationship Id="rId9" Type="http://schemas.openxmlformats.org/officeDocument/2006/relationships/hyperlink" Target="https://d.parliament.mn/tusul/da9e36ab-5594-4532-8129-22390e0c364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729AB5-5B74-4DBD-9EC0-90A202FDD5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2026-06-30T07:57:00Z</dcterms:created>
  <dcterms:modified xsi:type="dcterms:W3CDTF">2026-06-30T07:58:00Z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