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332179B" w14:textId="77777777">
      <w:pPr>
        <w:pStyle w:val="Title"/>
        <w:rPr>
          <w:caps w:val="0"/>
          <w:kern w:val="0"/>
        </w:rPr>
      </w:pPr>
      <w:r w:rsidRPr="002F6A28">
        <w:rPr>
          <w:caps w:val="0"/>
          <w:kern w:val="0"/>
        </w:rPr>
        <w:t>NOTIFICATION</w:t>
      </w:r>
    </w:p>
    <w:p w:rsidR="009239F7" w:rsidRPr="002F6A28" w:rsidP="002F6A28" w14:paraId="73C05C56" w14:textId="77777777">
      <w:pPr>
        <w:jc w:val="center"/>
      </w:pPr>
      <w:r w:rsidRPr="002F6A28">
        <w:t>The following notification is being circulated in accordance with Article 10.6</w:t>
      </w:r>
    </w:p>
    <w:p w:rsidR="009239F7" w:rsidRPr="002F6A28" w:rsidP="002F6A28" w14:paraId="35A356F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0FF79E0" w14:textId="77777777" w:rsidTr="00DB13FE">
        <w:tblPrEx>
          <w:tblW w:w="5000" w:type="pct"/>
          <w:tblLayout w:type="fixed"/>
          <w:tblLook w:val="0000"/>
        </w:tblPrEx>
        <w:tc>
          <w:tcPr>
            <w:tcW w:w="607" w:type="dxa"/>
            <w:tcBorders>
              <w:top w:val="double" w:sz="4" w:space="0" w:color="auto"/>
            </w:tcBorders>
          </w:tcPr>
          <w:p w:rsidR="00F85C99" w:rsidRPr="002F6A28" w:rsidP="002F6A28" w14:paraId="564B0D3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8475452"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037A96F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7238F61" w14:textId="77777777" w:rsidTr="00DB13FE">
        <w:tblPrEx>
          <w:tblW w:w="5000" w:type="pct"/>
          <w:tblLayout w:type="fixed"/>
          <w:tblLook w:val="0000"/>
        </w:tblPrEx>
        <w:tc>
          <w:tcPr>
            <w:tcW w:w="607" w:type="dxa"/>
          </w:tcPr>
          <w:p w:rsidR="00F85C99" w:rsidRPr="002F6A28" w:rsidP="002F6A28" w14:paraId="33F3338F" w14:textId="77777777">
            <w:pPr>
              <w:spacing w:before="120" w:after="120"/>
              <w:jc w:val="left"/>
            </w:pPr>
            <w:r w:rsidRPr="002F6A28">
              <w:rPr>
                <w:b/>
              </w:rPr>
              <w:t>2.</w:t>
            </w:r>
          </w:p>
        </w:tc>
        <w:tc>
          <w:tcPr>
            <w:tcW w:w="8373" w:type="dxa"/>
          </w:tcPr>
          <w:p w:rsidR="00F85C99" w:rsidRPr="002F6A28" w:rsidP="000C3B6C" w14:paraId="140DBCBC" w14:textId="77777777">
            <w:pPr>
              <w:spacing w:before="120" w:after="120"/>
            </w:pPr>
            <w:r w:rsidRPr="002F6A28">
              <w:rPr>
                <w:b/>
              </w:rPr>
              <w:t>Agency responsible:</w:t>
            </w:r>
            <w:r w:rsidRPr="00C379C8" w:rsidR="00EE3A11">
              <w:t xml:space="preserve"> </w:t>
            </w:r>
          </w:p>
          <w:p w:rsidR="00EE3A11" w:rsidRPr="00C379C8" w:rsidP="000C3B6C" w14:paraId="6E0E2C38" w14:textId="77777777">
            <w:r w:rsidRPr="00C379C8">
              <w:t>Ministry of Industry and Trade</w:t>
            </w:r>
          </w:p>
          <w:p w:rsidR="00EE3A11" w:rsidRPr="00C379C8" w:rsidP="000C3B6C" w14:paraId="30C35BD4" w14:textId="77777777">
            <w:r w:rsidRPr="00C379C8">
              <w:t>Industrial Safety Engineering and Environment agency</w:t>
            </w:r>
          </w:p>
          <w:p w:rsidR="00EE3A11" w:rsidRPr="00C379C8" w:rsidP="000C3B6C" w14:paraId="51A694AE" w14:textId="77777777">
            <w:r w:rsidRPr="00C379C8">
              <w:t>25 Ngo Quyen, Hanoi, Viet Nam</w:t>
            </w:r>
          </w:p>
          <w:p w:rsidR="00EE3A11" w:rsidRPr="00C379C8" w:rsidP="000C3B6C" w14:paraId="7EA2A7AE" w14:textId="77777777">
            <w:r w:rsidRPr="00C379C8">
              <w:t>Tel.: 84 (0)4 22218312</w:t>
            </w:r>
          </w:p>
          <w:p w:rsidR="00EE3A11" w:rsidRPr="00C379C8" w:rsidP="000C3B6C" w14:paraId="4107C18F" w14:textId="77777777">
            <w:r w:rsidRPr="00C379C8">
              <w:t xml:space="preserve">Email: </w:t>
            </w:r>
            <w:hyperlink r:id="rId6" w:history="1">
              <w:r w:rsidRPr="00C379C8">
                <w:rPr>
                  <w:color w:val="0000FF"/>
                  <w:u w:val="single"/>
                </w:rPr>
                <w:t>thotd@moit.gov.vn</w:t>
              </w:r>
            </w:hyperlink>
          </w:p>
          <w:p w:rsidR="00EE3A11" w:rsidRPr="00C379C8" w:rsidP="000C3B6C" w14:paraId="619974D2" w14:textId="77777777">
            <w:pPr>
              <w:spacing w:after="120"/>
            </w:pPr>
            <w:r w:rsidRPr="00C379C8">
              <w:t>Website:</w:t>
            </w:r>
            <w:hyperlink r:id="rId7" w:tgtFrame="_blank" w:history="1">
              <w:r w:rsidRPr="00C379C8">
                <w:rPr>
                  <w:color w:val="0000FF"/>
                  <w:u w:val="single"/>
                </w:rPr>
                <w:t>http://atmt.gov.vn</w:t>
              </w:r>
            </w:hyperlink>
          </w:p>
        </w:tc>
      </w:tr>
      <w:tr w14:paraId="7ED0E693" w14:textId="77777777" w:rsidTr="00DB13FE">
        <w:tblPrEx>
          <w:tblW w:w="5000" w:type="pct"/>
          <w:tblLayout w:type="fixed"/>
          <w:tblLook w:val="0000"/>
        </w:tblPrEx>
        <w:tc>
          <w:tcPr>
            <w:tcW w:w="607" w:type="dxa"/>
          </w:tcPr>
          <w:p w:rsidR="00F85C99" w:rsidRPr="002F6A28" w:rsidP="002F6A28" w14:paraId="0A405615" w14:textId="77777777">
            <w:pPr>
              <w:spacing w:before="120" w:after="120"/>
              <w:jc w:val="left"/>
              <w:rPr>
                <w:b/>
              </w:rPr>
            </w:pPr>
            <w:r w:rsidRPr="002F6A28">
              <w:rPr>
                <w:b/>
              </w:rPr>
              <w:t>3.</w:t>
            </w:r>
          </w:p>
        </w:tc>
        <w:tc>
          <w:tcPr>
            <w:tcW w:w="8373" w:type="dxa"/>
          </w:tcPr>
          <w:p w:rsidR="00F85C99" w:rsidRPr="0058336F" w:rsidP="002F6A28" w14:paraId="61330EF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FBA5586" w14:textId="77777777" w:rsidTr="00DB13FE">
        <w:tblPrEx>
          <w:tblW w:w="5000" w:type="pct"/>
          <w:tblLayout w:type="fixed"/>
          <w:tblLook w:val="0000"/>
        </w:tblPrEx>
        <w:tc>
          <w:tcPr>
            <w:tcW w:w="607" w:type="dxa"/>
          </w:tcPr>
          <w:p w:rsidR="00F85C99" w:rsidRPr="002F6A28" w:rsidP="002F6A28" w14:paraId="2F2A89FE" w14:textId="77777777">
            <w:pPr>
              <w:spacing w:before="120" w:after="120"/>
              <w:jc w:val="left"/>
            </w:pPr>
            <w:r w:rsidRPr="002F6A28">
              <w:rPr>
                <w:b/>
              </w:rPr>
              <w:t>4.</w:t>
            </w:r>
          </w:p>
        </w:tc>
        <w:tc>
          <w:tcPr>
            <w:tcW w:w="8373" w:type="dxa"/>
          </w:tcPr>
          <w:p w:rsidR="00F85C99" w:rsidRPr="002F6A28" w:rsidP="002F6A28" w14:paraId="0DFCA10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Products of explosives (HS 3603.60.00)</w:t>
            </w:r>
          </w:p>
        </w:tc>
      </w:tr>
      <w:tr w14:paraId="744C1803" w14:textId="77777777" w:rsidTr="00DB13FE">
        <w:tblPrEx>
          <w:tblW w:w="5000" w:type="pct"/>
          <w:tblLayout w:type="fixed"/>
          <w:tblLook w:val="0000"/>
        </w:tblPrEx>
        <w:tc>
          <w:tcPr>
            <w:tcW w:w="607" w:type="dxa"/>
          </w:tcPr>
          <w:p w:rsidR="00F85C99" w:rsidRPr="002F6A28" w:rsidP="002F6A28" w14:paraId="1A6FB034" w14:textId="77777777">
            <w:pPr>
              <w:spacing w:before="120" w:after="120"/>
              <w:jc w:val="left"/>
            </w:pPr>
            <w:r w:rsidRPr="002F6A28">
              <w:rPr>
                <w:b/>
              </w:rPr>
              <w:t>5.</w:t>
            </w:r>
          </w:p>
        </w:tc>
        <w:tc>
          <w:tcPr>
            <w:tcW w:w="8373" w:type="dxa"/>
          </w:tcPr>
          <w:p w:rsidR="00F85C99" w:rsidP="002F6A28" w14:paraId="49C7690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Circular promulgating Amendment 01:2026 to a number of National Technical Regulations on safety of industrial explosive materials – industrial explosive accessories, including:</w:t>
            </w:r>
          </w:p>
          <w:p w:rsidR="00EE3A11" w:rsidRPr="00C379C8" w:rsidP="002F6A28" w14:paraId="0215C702" w14:textId="77777777">
            <w:pPr>
              <w:numPr>
                <w:ilvl w:val="0"/>
                <w:numId w:val="16"/>
              </w:numPr>
              <w:spacing w:before="120" w:after="120"/>
            </w:pPr>
            <w:r w:rsidRPr="00C379C8">
              <w:t>Amendment 01:2026 QCVN 12-31:2024/BCT - National technical regulation on safety of industrial explosive materials - Water resistance detonating cords;</w:t>
            </w:r>
          </w:p>
          <w:p w:rsidR="00EE3A11" w:rsidRPr="00C379C8" w:rsidP="002F6A28" w14:paraId="18803C72" w14:textId="77777777">
            <w:pPr>
              <w:numPr>
                <w:ilvl w:val="0"/>
                <w:numId w:val="16"/>
              </w:numPr>
              <w:spacing w:before="120" w:after="120"/>
            </w:pPr>
            <w:r w:rsidRPr="00C379C8">
              <w:t>Amendment 01:2026 QCVN 12-8:2022/BCT - National technical regulation on safety of industrial explosive materials - Non-electric detonator (LIL Coil);</w:t>
            </w:r>
          </w:p>
          <w:p w:rsidR="00EE3A11" w:rsidRPr="00C379C8" w:rsidP="002F6A28" w14:paraId="0A9B950C" w14:textId="77777777">
            <w:pPr>
              <w:numPr>
                <w:ilvl w:val="0"/>
                <w:numId w:val="16"/>
              </w:numPr>
              <w:spacing w:before="120" w:after="120"/>
            </w:pPr>
            <w:r w:rsidRPr="00C379C8">
              <w:t>Amendment 01:2026 QCVN 12-20:2023/BCT - National technical regulation on safety of industrial explosive materials - Non-electric in-hole delay detonator;</w:t>
            </w:r>
          </w:p>
          <w:p w:rsidR="00EE3A11" w:rsidRPr="00C379C8" w:rsidP="002F6A28" w14:paraId="0DB1973F" w14:textId="77777777">
            <w:pPr>
              <w:numPr>
                <w:ilvl w:val="0"/>
                <w:numId w:val="16"/>
              </w:numPr>
              <w:spacing w:before="120" w:after="120"/>
            </w:pPr>
            <w:r w:rsidRPr="00C379C8">
              <w:t>Amendment 01:2026 QCVN 12-21:2023/BCT - National technical regulation on safety of industrial explosive materials - Non-electric surface delay detonator for opencast; underground mine, underground construction without combustible gases;</w:t>
            </w:r>
          </w:p>
          <w:p w:rsidR="00EE3A11" w:rsidRPr="00C379C8" w:rsidP="002F6A28" w14:paraId="710413F7" w14:textId="77777777">
            <w:pPr>
              <w:numPr>
                <w:ilvl w:val="0"/>
                <w:numId w:val="16"/>
              </w:numPr>
              <w:spacing w:before="120" w:after="120"/>
            </w:pPr>
            <w:r w:rsidRPr="00C379C8">
              <w:t>Amendment 01:2026 QCVN 12-14:2023/BCT - National technical regulation on safety of industrial explosive materials - Safety delay electric detonator;</w:t>
            </w:r>
          </w:p>
          <w:p w:rsidR="00EE3A11" w:rsidRPr="00C379C8" w:rsidP="002F6A28" w14:paraId="447EE0E4" w14:textId="77777777">
            <w:pPr>
              <w:numPr>
                <w:ilvl w:val="0"/>
                <w:numId w:val="16"/>
              </w:numPr>
              <w:spacing w:before="120" w:after="120"/>
            </w:pPr>
            <w:r w:rsidRPr="00C379C8">
              <w:t>Amendment 01:2026 QCVN 12-24:2024/BCT - National technical regulation on safety of industrial explosive materials - Primer for industrial explosives;</w:t>
            </w:r>
          </w:p>
          <w:p w:rsidR="00EE3A11" w:rsidRPr="00C379C8" w:rsidP="002F6A28" w14:paraId="528675E6" w14:textId="77777777">
            <w:pPr>
              <w:numPr>
                <w:ilvl w:val="0"/>
                <w:numId w:val="16"/>
              </w:numPr>
              <w:spacing w:before="120" w:after="120"/>
            </w:pPr>
            <w:r w:rsidRPr="00C379C8">
              <w:t>Amendment 01:2026 QCVN 12-3:2021/BCT - National technical regulation on explosives - Oversize rock blasting;</w:t>
            </w:r>
          </w:p>
          <w:p w:rsidR="00EE3A11" w:rsidRPr="00C379C8" w:rsidP="002F6A28" w14:paraId="0B65E80D" w14:textId="77777777">
            <w:pPr>
              <w:numPr>
                <w:ilvl w:val="0"/>
                <w:numId w:val="16"/>
              </w:numPr>
              <w:spacing w:before="120" w:after="120"/>
            </w:pPr>
            <w:r w:rsidRPr="00C379C8">
              <w:t>Amendment 01:2026 QCVN 12-5:2022/BCT - National technical regulation on safety of industrial explosive materials - Non-electric millisecond delay detonator MS;</w:t>
            </w:r>
          </w:p>
          <w:p w:rsidR="00EE3A11" w:rsidRPr="00C379C8" w:rsidP="002F6A28" w14:paraId="5F83F8FD" w14:textId="77777777">
            <w:pPr>
              <w:numPr>
                <w:ilvl w:val="0"/>
                <w:numId w:val="16"/>
              </w:numPr>
              <w:spacing w:before="120" w:after="120"/>
            </w:pPr>
            <w:r w:rsidRPr="00C379C8">
              <w:t>Amendment 01:2026 QCVN 12-6:2022/BCT - National technical regulation on safety of industrial explosive materials - Non-electric second delay detonator LP;</w:t>
            </w:r>
          </w:p>
          <w:p w:rsidR="00EE3A11" w:rsidRPr="00C379C8" w:rsidP="002F6A28" w14:paraId="64F3D993" w14:textId="77777777">
            <w:pPr>
              <w:numPr>
                <w:ilvl w:val="0"/>
                <w:numId w:val="16"/>
              </w:numPr>
              <w:spacing w:before="120" w:after="120"/>
            </w:pPr>
            <w:r w:rsidRPr="00C379C8">
              <w:t>Amendment 01:2026 QCVN 12-7:2022/BCT - National technical regulation on safety of industrial explosive materials - Detonating cords;</w:t>
            </w:r>
          </w:p>
          <w:p w:rsidR="00EE3A11" w:rsidRPr="00C379C8" w:rsidP="002F6A28" w14:paraId="79EECA2B" w14:textId="77777777">
            <w:pPr>
              <w:numPr>
                <w:ilvl w:val="0"/>
                <w:numId w:val="16"/>
              </w:numPr>
              <w:spacing w:before="120" w:after="120"/>
            </w:pPr>
            <w:r w:rsidRPr="00C379C8">
              <w:t>Amendment 01:2026 QCVN 12-11:2022/BCT - National technical regulation on safety of industrial explosive materials - Increase primer for industrial explosives;</w:t>
            </w:r>
          </w:p>
          <w:p w:rsidR="00EE3A11" w:rsidRPr="00C379C8" w:rsidP="002F6A28" w14:paraId="58CED7CB" w14:textId="77777777">
            <w:pPr>
              <w:numPr>
                <w:ilvl w:val="0"/>
                <w:numId w:val="16"/>
              </w:numPr>
              <w:spacing w:before="120" w:after="120"/>
            </w:pPr>
            <w:r w:rsidRPr="00C379C8">
              <w:t>Amendment 01:2026 QCVN 12-15:2023/BCT - National technical regulation on safety of industrial explosive materials - Shock tube;</w:t>
            </w:r>
          </w:p>
          <w:p w:rsidR="00EE3A11" w:rsidRPr="00C379C8" w:rsidP="002F6A28" w14:paraId="12397079" w14:textId="77777777">
            <w:pPr>
              <w:numPr>
                <w:ilvl w:val="0"/>
                <w:numId w:val="16"/>
              </w:numPr>
              <w:spacing w:before="120" w:after="120"/>
            </w:pPr>
            <w:r w:rsidRPr="00C379C8">
              <w:t>Amendment 01:2026 QCVN 12-19:2023/BCT - National technical regulation on safety of industrial explosive materials - Electronic detonator;</w:t>
            </w:r>
          </w:p>
          <w:p w:rsidR="00EE3A11" w:rsidRPr="00C379C8" w:rsidP="002F6A28" w14:paraId="409C90BF" w14:textId="77777777">
            <w:pPr>
              <w:numPr>
                <w:ilvl w:val="0"/>
                <w:numId w:val="16"/>
              </w:numPr>
              <w:spacing w:before="120" w:after="120"/>
            </w:pPr>
            <w:r w:rsidRPr="00C379C8">
              <w:t>Amendment 01:2026 QCVN 12-22:2023/BCT - National technical regulation on safety of industrial explosive materials - Non-electric delay detonator for underground mine, underground construction without combustible gases;</w:t>
            </w:r>
          </w:p>
          <w:p w:rsidR="00EE3A11" w:rsidRPr="00C379C8" w:rsidP="002F6A28" w14:paraId="5169D178" w14:textId="77777777">
            <w:pPr>
              <w:numPr>
                <w:ilvl w:val="0"/>
                <w:numId w:val="16"/>
              </w:numPr>
              <w:spacing w:before="120" w:after="120"/>
            </w:pPr>
            <w:r w:rsidRPr="00C379C8">
              <w:t>Amendment 01:2026 QCVN 12-28:2024/BCT - National technical regulation on safety of industrial explosive materials - Delay electric detonator;</w:t>
            </w:r>
          </w:p>
          <w:p w:rsidR="00EE3A11" w:rsidRPr="00C379C8" w:rsidP="002F6A28" w14:paraId="6395B984" w14:textId="77777777">
            <w:pPr>
              <w:numPr>
                <w:ilvl w:val="0"/>
                <w:numId w:val="16"/>
              </w:numPr>
              <w:spacing w:before="120" w:after="120"/>
            </w:pPr>
            <w:r w:rsidRPr="00C379C8">
              <w:t>Amendment 01:2026 QCVN 12-29:2024/BCT - National technical regulation on safety of industrial explosive materials - Plain detonator number 8;</w:t>
            </w:r>
          </w:p>
          <w:p w:rsidR="00EE3A11" w:rsidRPr="00C379C8" w:rsidP="002F6A28" w14:paraId="01FADD64" w14:textId="77777777">
            <w:pPr>
              <w:numPr>
                <w:ilvl w:val="0"/>
                <w:numId w:val="16"/>
              </w:numPr>
              <w:spacing w:before="120" w:after="120"/>
            </w:pPr>
            <w:r w:rsidRPr="00C379C8">
              <w:t>Amendment 01:2026 QCVN 12-25:2024/BCT - National technical regulation on safety of industrial explosive materials - Electric detonator number 8;</w:t>
            </w:r>
          </w:p>
          <w:p w:rsidR="00EE3A11" w:rsidRPr="00C379C8" w:rsidP="002F6A28" w14:paraId="100BF00A" w14:textId="77777777">
            <w:pPr>
              <w:numPr>
                <w:ilvl w:val="0"/>
                <w:numId w:val="16"/>
              </w:numPr>
              <w:spacing w:before="120" w:after="120"/>
            </w:pPr>
            <w:r w:rsidRPr="00C379C8">
              <w:t>Amendment 01:2026 QCVN 12-30:2024/BCT - National technical regulation on safety of industrial explosive materials - Safety fuse.</w:t>
            </w:r>
          </w:p>
          <w:p w:rsidR="00EE3A11" w:rsidRPr="00C379C8" w:rsidP="002F6A28" w14:paraId="350477A4" w14:textId="77777777">
            <w:pPr>
              <w:spacing w:before="120" w:after="120"/>
            </w:pPr>
            <w:r w:rsidRPr="00C379C8">
              <w:t>(Language: Vietnamese; number of pages: to be determined)</w:t>
            </w:r>
          </w:p>
          <w:p w:rsidR="000C3B6C" w:rsidRPr="000C3B6C" w:rsidP="002F6A28" w14:paraId="076EAE6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B694E" w:rsidRPr="00CE6C29" w:rsidP="002F6A28" w14:paraId="3C25D833" w14:textId="77777777">
            <w:pPr>
              <w:pBdr>
                <w:top w:val="none" w:sz="0" w:space="4" w:color="auto"/>
              </w:pBdr>
              <w:rPr>
                <w:iCs/>
              </w:rPr>
            </w:pPr>
            <w:hyperlink r:id="rId8" w:tgtFrame="_blank" w:history="1">
              <w:r w:rsidRPr="00CE6C29">
                <w:rPr>
                  <w:iCs/>
                  <w:color w:val="0000FF"/>
                  <w:u w:val="single"/>
                </w:rPr>
                <w:t>https://members.wto.org/crnattachments/2026/TBT/VNM/26_03241_00_x.pdf</w:t>
              </w:r>
            </w:hyperlink>
          </w:p>
          <w:p w:rsidR="00BB694E" w:rsidRPr="00CE6C29" w:rsidP="002F6A28" w14:paraId="12E3DF24" w14:textId="77777777">
            <w:pPr>
              <w:rPr>
                <w:iCs/>
              </w:rPr>
            </w:pPr>
            <w:hyperlink r:id="rId9" w:tgtFrame="_blank" w:history="1">
              <w:r w:rsidRPr="00CE6C29">
                <w:rPr>
                  <w:iCs/>
                  <w:color w:val="0000FF"/>
                  <w:u w:val="single"/>
                </w:rPr>
                <w:t>https://members.wto.org/crnattachments/2026/TBT/VNM/26_03241_01_x.pdf</w:t>
              </w:r>
            </w:hyperlink>
          </w:p>
          <w:p w:rsidR="00BB694E" w:rsidRPr="00CE6C29" w:rsidP="002F6A28" w14:paraId="4AF42DE9" w14:textId="77777777">
            <w:pPr>
              <w:rPr>
                <w:iCs/>
              </w:rPr>
            </w:pPr>
            <w:hyperlink r:id="rId10" w:tgtFrame="_blank" w:history="1">
              <w:r w:rsidRPr="00CE6C29">
                <w:rPr>
                  <w:iCs/>
                  <w:color w:val="0000FF"/>
                  <w:u w:val="single"/>
                </w:rPr>
                <w:t>https://members.wto.org/crnattachments/2026/TBT/VNM/26_03241_02_x.pdf</w:t>
              </w:r>
            </w:hyperlink>
          </w:p>
          <w:p w:rsidR="00BB694E" w:rsidRPr="00CE6C29" w:rsidP="002F6A28" w14:paraId="14922893" w14:textId="77777777">
            <w:pPr>
              <w:rPr>
                <w:iCs/>
              </w:rPr>
            </w:pPr>
            <w:hyperlink r:id="rId11" w:tgtFrame="_blank" w:history="1">
              <w:r w:rsidRPr="00CE6C29">
                <w:rPr>
                  <w:iCs/>
                  <w:color w:val="0000FF"/>
                  <w:u w:val="single"/>
                </w:rPr>
                <w:t>https://members.wto.org/crnattachments/2026/TBT/VNM/26_03241_03_x.pdf</w:t>
              </w:r>
            </w:hyperlink>
          </w:p>
          <w:p w:rsidR="00BB694E" w:rsidRPr="00CE6C29" w:rsidP="002F6A28" w14:paraId="462B5C94" w14:textId="77777777">
            <w:pPr>
              <w:rPr>
                <w:iCs/>
              </w:rPr>
            </w:pPr>
            <w:hyperlink r:id="rId12" w:tgtFrame="_blank" w:history="1">
              <w:r w:rsidRPr="00CE6C29">
                <w:rPr>
                  <w:iCs/>
                  <w:color w:val="0000FF"/>
                  <w:u w:val="single"/>
                </w:rPr>
                <w:t>https://members.wto.org/crnattachments/2026/TBT/VNM/26_03241_04_x.pdf</w:t>
              </w:r>
            </w:hyperlink>
          </w:p>
          <w:p w:rsidR="00BB694E" w:rsidRPr="00CE6C29" w:rsidP="002F6A28" w14:paraId="088B770E" w14:textId="77777777">
            <w:pPr>
              <w:rPr>
                <w:iCs/>
              </w:rPr>
            </w:pPr>
            <w:hyperlink r:id="rId13" w:tgtFrame="_blank" w:history="1">
              <w:r w:rsidRPr="00CE6C29">
                <w:rPr>
                  <w:iCs/>
                  <w:color w:val="0000FF"/>
                  <w:u w:val="single"/>
                </w:rPr>
                <w:t>https://members.wto.org/crnattachments/2026/TBT/VNM/26_03241_05_x.pdf</w:t>
              </w:r>
            </w:hyperlink>
          </w:p>
          <w:p w:rsidR="00BB694E" w:rsidRPr="00CE6C29" w:rsidP="002F6A28" w14:paraId="69630D07" w14:textId="77777777">
            <w:pPr>
              <w:rPr>
                <w:iCs/>
              </w:rPr>
            </w:pPr>
            <w:hyperlink r:id="rId14" w:tgtFrame="_blank" w:history="1">
              <w:r w:rsidRPr="00CE6C29">
                <w:rPr>
                  <w:iCs/>
                  <w:color w:val="0000FF"/>
                  <w:u w:val="single"/>
                </w:rPr>
                <w:t>https://members.wto.org/crnattachments/2026/TBT/VNM/26_03241_06_x.pdf</w:t>
              </w:r>
            </w:hyperlink>
          </w:p>
          <w:p w:rsidR="00BB694E" w:rsidRPr="00CE6C29" w:rsidP="002F6A28" w14:paraId="17F7C78C" w14:textId="77777777">
            <w:pPr>
              <w:rPr>
                <w:iCs/>
              </w:rPr>
            </w:pPr>
            <w:hyperlink r:id="rId15" w:tgtFrame="_blank" w:history="1">
              <w:r w:rsidRPr="00CE6C29">
                <w:rPr>
                  <w:iCs/>
                  <w:color w:val="0000FF"/>
                  <w:u w:val="single"/>
                </w:rPr>
                <w:t>https://members.wto.org/crnattachments/2026/TBT/VNM/26_03241_07_x.pdf</w:t>
              </w:r>
            </w:hyperlink>
          </w:p>
          <w:p w:rsidR="00BB694E" w:rsidRPr="00CE6C29" w:rsidP="002F6A28" w14:paraId="17AEFEF5" w14:textId="77777777">
            <w:pPr>
              <w:rPr>
                <w:iCs/>
              </w:rPr>
            </w:pPr>
            <w:hyperlink r:id="rId16" w:tgtFrame="_blank" w:history="1">
              <w:r w:rsidRPr="00CE6C29">
                <w:rPr>
                  <w:iCs/>
                  <w:color w:val="0000FF"/>
                  <w:u w:val="single"/>
                </w:rPr>
                <w:t>https://members.wto.org/crnattachments/2026/TBT/VNM/26_03241_08_x.pdf</w:t>
              </w:r>
            </w:hyperlink>
          </w:p>
          <w:p w:rsidR="00BB694E" w:rsidRPr="00CE6C29" w:rsidP="002F6A28" w14:paraId="2F77C037" w14:textId="77777777">
            <w:pPr>
              <w:rPr>
                <w:iCs/>
              </w:rPr>
            </w:pPr>
            <w:hyperlink r:id="rId17" w:tgtFrame="_blank" w:history="1">
              <w:r w:rsidRPr="00CE6C29">
                <w:rPr>
                  <w:iCs/>
                  <w:color w:val="0000FF"/>
                  <w:u w:val="single"/>
                </w:rPr>
                <w:t>https://members.wto.org/crnattachments/2026/TBT/VNM/26_03241_09_x.pdf</w:t>
              </w:r>
            </w:hyperlink>
          </w:p>
          <w:p w:rsidR="00BB694E" w:rsidRPr="00CE6C29" w:rsidP="002F6A28" w14:paraId="2015D533" w14:textId="77777777">
            <w:pPr>
              <w:rPr>
                <w:iCs/>
              </w:rPr>
            </w:pPr>
            <w:hyperlink r:id="rId18" w:tgtFrame="_blank" w:history="1">
              <w:r w:rsidRPr="00CE6C29">
                <w:rPr>
                  <w:iCs/>
                  <w:color w:val="0000FF"/>
                  <w:u w:val="single"/>
                </w:rPr>
                <w:t>https://members.wto.org/crnattachments/2026/TBT/VNM/26_03241_10_x.pdf</w:t>
              </w:r>
            </w:hyperlink>
          </w:p>
          <w:p w:rsidR="00BB694E" w:rsidRPr="00CE6C29" w:rsidP="002F6A28" w14:paraId="00A0C97E" w14:textId="77777777">
            <w:pPr>
              <w:rPr>
                <w:iCs/>
              </w:rPr>
            </w:pPr>
            <w:hyperlink r:id="rId19" w:tgtFrame="_blank" w:history="1">
              <w:r w:rsidRPr="00CE6C29">
                <w:rPr>
                  <w:iCs/>
                  <w:color w:val="0000FF"/>
                  <w:u w:val="single"/>
                </w:rPr>
                <w:t>https://members.wto.org/crnattachments/2026/TBT/VNM/26_03241_11_x.pdf</w:t>
              </w:r>
            </w:hyperlink>
          </w:p>
          <w:p w:rsidR="00BB694E" w:rsidRPr="00CE6C29" w:rsidP="002F6A28" w14:paraId="335E9096" w14:textId="77777777">
            <w:pPr>
              <w:rPr>
                <w:iCs/>
              </w:rPr>
            </w:pPr>
            <w:hyperlink r:id="rId20" w:tgtFrame="_blank" w:history="1">
              <w:r w:rsidRPr="00CE6C29">
                <w:rPr>
                  <w:iCs/>
                  <w:color w:val="0000FF"/>
                  <w:u w:val="single"/>
                </w:rPr>
                <w:t>https://members.wto.org/crnattachments/2026/TBT/VNM/26_03241_12_x.pdf</w:t>
              </w:r>
            </w:hyperlink>
          </w:p>
          <w:p w:rsidR="00BB694E" w:rsidRPr="00CE6C29" w:rsidP="002F6A28" w14:paraId="4DDD8B9B" w14:textId="77777777">
            <w:pPr>
              <w:rPr>
                <w:iCs/>
              </w:rPr>
            </w:pPr>
            <w:hyperlink r:id="rId21" w:tgtFrame="_blank" w:history="1">
              <w:r w:rsidRPr="00CE6C29">
                <w:rPr>
                  <w:iCs/>
                  <w:color w:val="0000FF"/>
                  <w:u w:val="single"/>
                </w:rPr>
                <w:t>https://members.wto.org/crnattachments/2026/TBT/VNM/26_03241_13_x.pdf</w:t>
              </w:r>
            </w:hyperlink>
          </w:p>
          <w:p w:rsidR="00BB694E" w:rsidRPr="00CE6C29" w:rsidP="002F6A28" w14:paraId="474198BB" w14:textId="77777777">
            <w:pPr>
              <w:rPr>
                <w:iCs/>
              </w:rPr>
            </w:pPr>
            <w:hyperlink r:id="rId22" w:tgtFrame="_blank" w:history="1">
              <w:r w:rsidRPr="00CE6C29">
                <w:rPr>
                  <w:iCs/>
                  <w:color w:val="0000FF"/>
                  <w:u w:val="single"/>
                </w:rPr>
                <w:t>https://members.wto.org/crnattachments/2026/TBT/VNM/26_03241_14_x.pdf</w:t>
              </w:r>
            </w:hyperlink>
          </w:p>
          <w:p w:rsidR="00BB694E" w:rsidRPr="00CE6C29" w:rsidP="002F6A28" w14:paraId="3A8D10CE" w14:textId="77777777">
            <w:pPr>
              <w:rPr>
                <w:iCs/>
              </w:rPr>
            </w:pPr>
            <w:hyperlink r:id="rId23" w:tgtFrame="_blank" w:history="1">
              <w:r w:rsidRPr="00CE6C29">
                <w:rPr>
                  <w:iCs/>
                  <w:color w:val="0000FF"/>
                  <w:u w:val="single"/>
                </w:rPr>
                <w:t>https://members.wto.org/crnattachments/2026/TBT/VNM/26_03241_15_x.pdf</w:t>
              </w:r>
            </w:hyperlink>
          </w:p>
          <w:p w:rsidR="00BB694E" w:rsidRPr="00CE6C29" w:rsidP="002F6A28" w14:paraId="50CA84A1" w14:textId="77777777">
            <w:pPr>
              <w:rPr>
                <w:iCs/>
              </w:rPr>
            </w:pPr>
            <w:hyperlink r:id="rId24" w:tgtFrame="_blank" w:history="1">
              <w:r w:rsidRPr="00CE6C29">
                <w:rPr>
                  <w:iCs/>
                  <w:color w:val="0000FF"/>
                  <w:u w:val="single"/>
                </w:rPr>
                <w:t>https://members.wto.org/crnattachments/2026/TBT/VNM/26_03241_16_x.pdf</w:t>
              </w:r>
            </w:hyperlink>
          </w:p>
          <w:p w:rsidR="00BB694E" w:rsidRPr="00CE6C29" w:rsidP="002F6A28" w14:paraId="044EED82" w14:textId="77777777">
            <w:pPr>
              <w:pBdr>
                <w:bottom w:val="none" w:sz="0" w:space="4" w:color="auto"/>
              </w:pBdr>
              <w:rPr>
                <w:iCs/>
              </w:rPr>
            </w:pPr>
            <w:hyperlink r:id="rId25" w:tgtFrame="_blank" w:history="1">
              <w:r w:rsidRPr="00CE6C29">
                <w:rPr>
                  <w:iCs/>
                  <w:color w:val="0000FF"/>
                  <w:u w:val="single"/>
                </w:rPr>
                <w:t>https://members.wto.org/crnattachments/2026/TBT/VNM/26_03241_17_x.pdf</w:t>
              </w:r>
            </w:hyperlink>
          </w:p>
          <w:p w:rsidR="00BB694E" w:rsidRPr="00CE6C29" w:rsidP="002F6A28" w14:paraId="62FA3F9C" w14:textId="77777777">
            <w:pPr>
              <w:rPr>
                <w:iCs/>
              </w:rPr>
            </w:pPr>
            <w:r w:rsidRPr="00CE6C29">
              <w:rPr>
                <w:iCs/>
              </w:rPr>
              <w:t>Ministry of Industry and Trade</w:t>
            </w:r>
          </w:p>
          <w:p w:rsidR="00BB694E" w:rsidRPr="00CE6C29" w:rsidP="002F6A28" w14:paraId="35672408" w14:textId="77777777">
            <w:pPr>
              <w:rPr>
                <w:iCs/>
              </w:rPr>
            </w:pPr>
            <w:r w:rsidRPr="00CE6C29">
              <w:rPr>
                <w:iCs/>
              </w:rPr>
              <w:t>Industrial Safety Engineering and Environment agency</w:t>
            </w:r>
          </w:p>
          <w:p w:rsidR="00BB694E" w:rsidRPr="00CE6C29" w:rsidP="002F6A28" w14:paraId="50DE1102" w14:textId="77777777">
            <w:pPr>
              <w:rPr>
                <w:iCs/>
              </w:rPr>
            </w:pPr>
            <w:r w:rsidRPr="00CE6C29">
              <w:rPr>
                <w:iCs/>
              </w:rPr>
              <w:t>25 Ngo Quyen, Hanoi, Viet Nam</w:t>
            </w:r>
          </w:p>
          <w:p w:rsidR="00BB694E" w:rsidRPr="00CE6C29" w:rsidP="002F6A28" w14:paraId="723F6C37" w14:textId="77777777">
            <w:pPr>
              <w:rPr>
                <w:iCs/>
              </w:rPr>
            </w:pPr>
            <w:r w:rsidRPr="00CE6C29">
              <w:rPr>
                <w:iCs/>
              </w:rPr>
              <w:t>Tel.: 84 (0)4 22218312</w:t>
            </w:r>
          </w:p>
          <w:p w:rsidR="00BB694E" w:rsidRPr="00CE6C29" w:rsidP="002F6A28" w14:paraId="062768CE" w14:textId="77777777">
            <w:pPr>
              <w:rPr>
                <w:iCs/>
              </w:rPr>
            </w:pPr>
            <w:r w:rsidRPr="00CE6C29">
              <w:rPr>
                <w:iCs/>
              </w:rPr>
              <w:t xml:space="preserve">Email: </w:t>
            </w:r>
            <w:hyperlink r:id="rId6" w:history="1">
              <w:r w:rsidRPr="00CE6C29">
                <w:rPr>
                  <w:iCs/>
                  <w:color w:val="0000FF"/>
                  <w:u w:val="single"/>
                </w:rPr>
                <w:t>thotd@moit.gov.vn</w:t>
              </w:r>
            </w:hyperlink>
          </w:p>
          <w:p w:rsidR="00BB694E" w:rsidRPr="00CE6C29" w:rsidP="002F6A28" w14:paraId="30EC4CD3" w14:textId="77777777">
            <w:pPr>
              <w:spacing w:after="120"/>
              <w:rPr>
                <w:iCs/>
              </w:rPr>
            </w:pPr>
            <w:r w:rsidRPr="00CE6C29">
              <w:rPr>
                <w:iCs/>
              </w:rPr>
              <w:t>Website:</w:t>
            </w:r>
            <w:hyperlink r:id="rId7" w:tgtFrame="_blank" w:history="1">
              <w:r w:rsidRPr="00CE6C29">
                <w:rPr>
                  <w:iCs/>
                  <w:color w:val="0000FF"/>
                  <w:u w:val="single"/>
                </w:rPr>
                <w:t>http://atmt.gov.vn</w:t>
              </w:r>
            </w:hyperlink>
          </w:p>
        </w:tc>
      </w:tr>
      <w:tr w14:paraId="208E0E89" w14:textId="77777777" w:rsidTr="00DB13FE">
        <w:tblPrEx>
          <w:tblW w:w="5000" w:type="pct"/>
          <w:tblLayout w:type="fixed"/>
          <w:tblLook w:val="0000"/>
        </w:tblPrEx>
        <w:tc>
          <w:tcPr>
            <w:tcW w:w="607" w:type="dxa"/>
          </w:tcPr>
          <w:p w:rsidR="00F85C99" w:rsidRPr="002F6A28" w:rsidP="002F6A28" w14:paraId="2642115E" w14:textId="77777777">
            <w:pPr>
              <w:spacing w:before="120" w:after="120"/>
              <w:jc w:val="left"/>
              <w:rPr>
                <w:b/>
              </w:rPr>
            </w:pPr>
            <w:r w:rsidRPr="002F6A28">
              <w:rPr>
                <w:b/>
              </w:rPr>
              <w:t>6.</w:t>
            </w:r>
          </w:p>
        </w:tc>
        <w:tc>
          <w:tcPr>
            <w:tcW w:w="8373" w:type="dxa"/>
          </w:tcPr>
          <w:p w:rsidR="00F85C99" w:rsidRPr="002F6A28" w:rsidP="002F6A28" w14:paraId="4FA11ABD" w14:textId="77777777">
            <w:pPr>
              <w:spacing w:before="120" w:after="120"/>
              <w:rPr>
                <w:b/>
              </w:rPr>
            </w:pPr>
            <w:r w:rsidRPr="002F6A28">
              <w:rPr>
                <w:b/>
              </w:rPr>
              <w:t>Description of content:</w:t>
            </w:r>
            <w:r w:rsidRPr="00C379C8" w:rsidR="00FE448B">
              <w:t xml:space="preserve"> The draft Circular promulgates Amendment 01:2026 to 18 current National Technical Regulations on safety of industrial explosive materials.</w:t>
            </w:r>
          </w:p>
          <w:p w:rsidR="00FE448B" w:rsidRPr="00C379C8" w:rsidP="002F6A28" w14:paraId="728BAB76" w14:textId="77777777">
            <w:pPr>
              <w:spacing w:before="120" w:after="120"/>
            </w:pPr>
            <w:r w:rsidRPr="00C379C8">
              <w:t xml:space="preserve">The draft amendments mainly update and supplement provisions on conformity declaration, conformity assessment procedures, use of the conformity mark, surveillance frequency, and responsibilities of relevant organizations and individuals in order to align </w:t>
            </w:r>
            <w:r w:rsidRPr="00C379C8">
              <w:t>the above-mentioned QCVNs with the newly issued regulations on product quality management.</w:t>
            </w:r>
          </w:p>
          <w:p w:rsidR="00FE448B" w:rsidRPr="00C379C8" w:rsidP="002F6A28" w14:paraId="733DAFCC" w14:textId="77777777">
            <w:pPr>
              <w:spacing w:before="120" w:after="120"/>
            </w:pPr>
            <w:r w:rsidRPr="00C379C8">
              <w:t>These draft amendments apply to organizations and individuals engaged in manufacturing, importing, trading and other related activities concerning the above-mentioned industrial explosive materials and related products in the territory of Viet Nam, as well as other relevant organizations and individuals (for more details, see each amendment individually)</w:t>
            </w:r>
          </w:p>
        </w:tc>
      </w:tr>
      <w:tr w14:paraId="0AB1A26A" w14:textId="77777777" w:rsidTr="00DB13FE">
        <w:tblPrEx>
          <w:tblW w:w="5000" w:type="pct"/>
          <w:tblLayout w:type="fixed"/>
          <w:tblLook w:val="0000"/>
        </w:tblPrEx>
        <w:tc>
          <w:tcPr>
            <w:tcW w:w="607" w:type="dxa"/>
          </w:tcPr>
          <w:p w:rsidR="00F85C99" w:rsidRPr="002F6A28" w:rsidP="002F6A28" w14:paraId="04D06721" w14:textId="77777777">
            <w:pPr>
              <w:spacing w:before="120" w:after="120"/>
              <w:jc w:val="left"/>
              <w:rPr>
                <w:b/>
              </w:rPr>
            </w:pPr>
            <w:r w:rsidRPr="002F6A28">
              <w:rPr>
                <w:b/>
              </w:rPr>
              <w:t>7.</w:t>
            </w:r>
          </w:p>
        </w:tc>
        <w:tc>
          <w:tcPr>
            <w:tcW w:w="8373" w:type="dxa"/>
          </w:tcPr>
          <w:p w:rsidR="00F85C99" w:rsidRPr="002F6A28" w:rsidP="002F6A28" w14:paraId="4A1109CC"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human health or safety</w:t>
            </w:r>
          </w:p>
        </w:tc>
      </w:tr>
      <w:tr w14:paraId="1B4A1FED" w14:textId="77777777" w:rsidTr="00DB13FE">
        <w:tblPrEx>
          <w:tblW w:w="5000" w:type="pct"/>
          <w:tblLayout w:type="fixed"/>
          <w:tblLook w:val="0000"/>
        </w:tblPrEx>
        <w:tc>
          <w:tcPr>
            <w:tcW w:w="607" w:type="dxa"/>
          </w:tcPr>
          <w:p w:rsidR="00F85C99" w:rsidRPr="002F6A28" w:rsidP="009E75ED" w14:paraId="5BB08509" w14:textId="77777777">
            <w:pPr>
              <w:spacing w:before="120" w:after="120"/>
              <w:jc w:val="left"/>
              <w:rPr>
                <w:b/>
              </w:rPr>
            </w:pPr>
            <w:r w:rsidRPr="002F6A28">
              <w:rPr>
                <w:b/>
              </w:rPr>
              <w:t>8.</w:t>
            </w:r>
          </w:p>
        </w:tc>
        <w:tc>
          <w:tcPr>
            <w:tcW w:w="8373" w:type="dxa"/>
          </w:tcPr>
          <w:p w:rsidR="000C3B6C" w:rsidRPr="00EC00D2" w:rsidP="007F13E8" w14:paraId="1DECA3E1" w14:textId="77777777">
            <w:pPr>
              <w:spacing w:before="120" w:after="120"/>
              <w:rPr>
                <w:bCs/>
              </w:rPr>
            </w:pPr>
            <w:r w:rsidRPr="002F6A28">
              <w:rPr>
                <w:b/>
              </w:rPr>
              <w:t>Relevant documents:</w:t>
            </w:r>
            <w:r w:rsidRPr="002F6A28" w:rsidR="00EE3A11">
              <w:t xml:space="preserve"> </w:t>
            </w:r>
          </w:p>
          <w:p w:rsidR="00EE3A11" w:rsidRPr="002F6A28" w:rsidP="007F13E8" w14:paraId="1A57C103" w14:textId="77777777">
            <w:pPr>
              <w:spacing w:before="120" w:after="120"/>
            </w:pPr>
            <w:r w:rsidRPr="002F6A28">
              <w:t>* Law governing and using weapons, explosives and supporting tools No 42/2024/QH15;</w:t>
            </w:r>
          </w:p>
          <w:p w:rsidR="00EE3A11" w:rsidRPr="002F6A28" w:rsidP="007F13E8" w14:paraId="33945480" w14:textId="77777777">
            <w:pPr>
              <w:spacing w:before="120" w:after="120"/>
            </w:pPr>
            <w:r w:rsidRPr="002F6A28">
              <w:t>* Law amending and supplementing a number of articles of the Law on Standards and Technical Regulations No. 70/2025/QH15;</w:t>
            </w:r>
          </w:p>
          <w:p w:rsidR="00EE3A11" w:rsidRPr="002F6A28" w:rsidP="007F13E8" w14:paraId="5C7A861E" w14:textId="77777777">
            <w:pPr>
              <w:spacing w:before="120" w:after="120"/>
            </w:pPr>
            <w:r w:rsidRPr="002F6A28">
              <w:t>* Law amending and supplementing a number of articles of the Law on Product and Goods Quality No. 78/2025/QH15</w:t>
            </w:r>
          </w:p>
          <w:p w:rsidR="00EE3A11" w:rsidRPr="002F6A28" w:rsidP="007F13E8" w14:paraId="63782202" w14:textId="77777777">
            <w:pPr>
              <w:spacing w:before="120" w:after="120"/>
            </w:pPr>
            <w:r w:rsidRPr="002F6A28">
              <w:t>* Decree No. 37/2026/ND-CP dated 23 January 2026 of the Government detailing a number of articles and measures for implementation of the Law on Product and Goods Quality;</w:t>
            </w:r>
          </w:p>
          <w:p w:rsidR="00EE3A11" w:rsidRPr="002F6A28" w:rsidP="007F13E8" w14:paraId="12BDA343" w14:textId="77777777">
            <w:pPr>
              <w:spacing w:before="120" w:after="120"/>
            </w:pPr>
            <w:r w:rsidRPr="002F6A28">
              <w:t>* Circular No. 23/2024/TT-BCT dated November 07, 2024 of the Ministry of Industry and Trade</w:t>
            </w:r>
          </w:p>
          <w:p w:rsidR="00EE3A11" w:rsidRPr="002F6A28" w:rsidP="007F13E8" w14:paraId="102CF079" w14:textId="77777777">
            <w:pPr>
              <w:spacing w:before="120" w:after="120"/>
            </w:pPr>
            <w:r w:rsidRPr="002F6A28">
              <w:t>*Circular No. 14/2026/TT-BKHCN dated 09 April 2026 of the Ministry of Science and Technology on conformity declaration, conformity certification and conformity assessment methods;</w:t>
            </w:r>
          </w:p>
          <w:p w:rsidR="00EE3A11" w:rsidRPr="002F6A28" w:rsidP="007F13E8" w14:paraId="27120F1A" w14:textId="77777777">
            <w:pPr>
              <w:spacing w:before="120" w:after="120"/>
            </w:pPr>
            <w:r w:rsidRPr="002F6A28">
              <w:t>* Draft Circular promulgating Amendment 01:2026 to a number of National Technical Regulations on safety of industrial explosive materials;</w:t>
            </w:r>
          </w:p>
          <w:p w:rsidR="00EE3A11" w:rsidRPr="002F6A28" w:rsidP="007F13E8" w14:paraId="7ADA144F" w14:textId="77777777">
            <w:pPr>
              <w:spacing w:before="120" w:after="120"/>
            </w:pPr>
            <w:r w:rsidRPr="002F6A28">
              <w:t>* The above-mentioned draft Amendment 01:2026 QCVNs.</w:t>
            </w:r>
          </w:p>
        </w:tc>
      </w:tr>
      <w:tr w14:paraId="73B8346A" w14:textId="77777777" w:rsidTr="00DB13FE">
        <w:tblPrEx>
          <w:tblW w:w="5000" w:type="pct"/>
          <w:tblLayout w:type="fixed"/>
          <w:tblLook w:val="0000"/>
        </w:tblPrEx>
        <w:tc>
          <w:tcPr>
            <w:tcW w:w="607" w:type="dxa"/>
          </w:tcPr>
          <w:p w:rsidR="00EE3A11" w:rsidRPr="002F6A28" w:rsidP="002F6A28" w14:paraId="05B77914" w14:textId="77777777">
            <w:pPr>
              <w:spacing w:before="120" w:after="120"/>
              <w:jc w:val="left"/>
              <w:rPr>
                <w:b/>
              </w:rPr>
            </w:pPr>
            <w:r w:rsidRPr="002F6A28">
              <w:rPr>
                <w:b/>
              </w:rPr>
              <w:t>9.</w:t>
            </w:r>
          </w:p>
        </w:tc>
        <w:tc>
          <w:tcPr>
            <w:tcW w:w="8373" w:type="dxa"/>
          </w:tcPr>
          <w:p w:rsidR="00EE3A11" w:rsidRPr="002F6A28" w:rsidP="008953C4" w14:paraId="6AACADA9" w14:textId="77777777">
            <w:pPr>
              <w:spacing w:before="120" w:after="120"/>
            </w:pPr>
            <w:r w:rsidRPr="002F6A28">
              <w:rPr>
                <w:b/>
              </w:rPr>
              <w:t>Proposed date of adoption:</w:t>
            </w:r>
            <w:r w:rsidRPr="00C379C8">
              <w:t xml:space="preserve"> 1 August 2026</w:t>
            </w:r>
          </w:p>
          <w:p w:rsidR="00EE3A11" w:rsidRPr="002F6A28" w:rsidP="008953C4" w14:paraId="7D8F0B7A" w14:textId="77777777">
            <w:pPr>
              <w:spacing w:after="120"/>
            </w:pPr>
            <w:r w:rsidRPr="002F6A28">
              <w:rPr>
                <w:b/>
              </w:rPr>
              <w:t>Proposed date of entry into force:</w:t>
            </w:r>
            <w:r w:rsidRPr="00C379C8">
              <w:t xml:space="preserve"> 1 August 2026</w:t>
            </w:r>
          </w:p>
        </w:tc>
      </w:tr>
      <w:tr w14:paraId="6DC663DF" w14:textId="77777777" w:rsidTr="00DB13FE">
        <w:tblPrEx>
          <w:tblW w:w="5000" w:type="pct"/>
          <w:tblLayout w:type="fixed"/>
          <w:tblLook w:val="0000"/>
        </w:tblPrEx>
        <w:tc>
          <w:tcPr>
            <w:tcW w:w="607" w:type="dxa"/>
            <w:tcBorders>
              <w:bottom w:val="double" w:sz="4" w:space="0" w:color="auto"/>
            </w:tcBorders>
          </w:tcPr>
          <w:p w:rsidR="00F85C99" w:rsidRPr="002F6A28" w:rsidP="002F6A28" w14:paraId="7CBFB25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129290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3184D76" w14:textId="77777777">
            <w:pPr>
              <w:spacing w:before="120" w:after="120"/>
              <w:rPr>
                <w:bCs/>
              </w:rPr>
            </w:pPr>
            <w:r w:rsidRPr="002F6A28">
              <w:rPr>
                <w:b/>
              </w:rPr>
              <w:t>Final date for comments:</w:t>
            </w:r>
            <w:r w:rsidRPr="00C379C8" w:rsidR="00EE3A11">
              <w:t xml:space="preserve"> 23 July 2026 (30 days from notification)</w:t>
            </w:r>
          </w:p>
          <w:p w:rsidR="000C3B6C" w:rsidRPr="00E3324D" w:rsidP="000C3B6C" w14:paraId="56605FC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4A46A903" w14:textId="77777777">
            <w:pPr>
              <w:tabs>
                <w:tab w:val="left" w:pos="1418"/>
                <w:tab w:val="left" w:pos="2127"/>
                <w:tab w:val="left" w:pos="2835"/>
                <w:tab w:val="left" w:pos="3402"/>
              </w:tabs>
              <w:spacing w:before="120" w:after="120"/>
            </w:pPr>
            <w:r w:rsidRPr="006A4C49">
              <w:t>30 days from notification</w:t>
            </w:r>
          </w:p>
          <w:p w:rsidR="000C3B6C" w:rsidRPr="002F6A28" w:rsidP="000C3B6C" w14:paraId="13CEBB8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CFCB893" w14:textId="77777777">
            <w:r w:rsidRPr="00CE6C29">
              <w:t>Ministry of Industry and Trade</w:t>
            </w:r>
          </w:p>
          <w:p w:rsidR="00CE6C29" w:rsidRPr="00CE6C29" w:rsidP="000C3B6C" w14:paraId="0641E8C0" w14:textId="77777777">
            <w:r w:rsidRPr="00CE6C29">
              <w:t>Industrial Safety Engineering and Environment agency</w:t>
            </w:r>
          </w:p>
          <w:p w:rsidR="00CE6C29" w:rsidRPr="00CE6C29" w:rsidP="000C3B6C" w14:paraId="298ABF48" w14:textId="77777777">
            <w:r w:rsidRPr="00CE6C29">
              <w:t>25 Ngo Quyen, Hanoi, Viet Nam</w:t>
            </w:r>
          </w:p>
          <w:p w:rsidR="00CE6C29" w:rsidRPr="00CE6C29" w:rsidP="000C3B6C" w14:paraId="4AD8E31B" w14:textId="77777777">
            <w:r w:rsidRPr="00CE6C29">
              <w:t>Tel.: 84 (0)4 22218312</w:t>
            </w:r>
          </w:p>
          <w:p w:rsidR="00CE6C29" w:rsidRPr="00CE6C29" w:rsidP="000C3B6C" w14:paraId="7D8D5441" w14:textId="77777777">
            <w:r w:rsidRPr="00CE6C29">
              <w:t xml:space="preserve">Email: </w:t>
            </w:r>
            <w:hyperlink r:id="rId6" w:history="1">
              <w:r w:rsidRPr="00CE6C29">
                <w:rPr>
                  <w:color w:val="0000FF"/>
                  <w:u w:val="single"/>
                </w:rPr>
                <w:t>thotd@moit.gov.vn</w:t>
              </w:r>
            </w:hyperlink>
          </w:p>
          <w:p w:rsidR="00CE6C29" w:rsidRPr="00CE6C29" w:rsidP="000C3B6C" w14:paraId="31E62C76" w14:textId="77777777">
            <w:r w:rsidRPr="00CE6C29">
              <w:t>Website:</w:t>
            </w:r>
            <w:hyperlink r:id="rId7" w:tgtFrame="_blank" w:history="1">
              <w:r w:rsidRPr="00CE6C29">
                <w:rPr>
                  <w:color w:val="0000FF"/>
                  <w:u w:val="single"/>
                </w:rPr>
                <w:t>http://atmt.gov.vn</w:t>
              </w:r>
            </w:hyperlink>
          </w:p>
          <w:p w:rsidR="00CE6C29" w:rsidRPr="00CE6C29" w:rsidP="000C3B6C" w14:paraId="6644859A" w14:textId="77777777">
            <w:pPr>
              <w:spacing w:after="120"/>
            </w:pPr>
            <w:hyperlink r:id="rId26" w:tgtFrame="_blank" w:history="1">
              <w:r w:rsidRPr="00CE6C29">
                <w:rPr>
                  <w:color w:val="0000FF"/>
                  <w:u w:val="single"/>
                </w:rPr>
                <w:t>https://moit.gov.vn/tin-tuc/bo-cong-thuong-xay-dung-thong-tu-sua-doi-cac-qcvn-ve-an-toan-trong-khai-thac-khoang-san-thiet-bi-dien-phong-no-va-vat-li.html</w:t>
              </w:r>
            </w:hyperlink>
          </w:p>
        </w:tc>
      </w:tr>
    </w:tbl>
    <w:p w:rsidR="00EE3A11" w:rsidRPr="002F6A28" w:rsidP="00887259" w14:paraId="6EF256AC" w14:textId="77777777">
      <w:pPr>
        <w:jc w:val="center"/>
      </w:pPr>
    </w:p>
    <w:sectPr w:rsidSect="00760DB3">
      <w:headerReference w:type="even" r:id="rId27"/>
      <w:headerReference w:type="default" r:id="rId28"/>
      <w:footerReference w:type="even" r:id="rId29"/>
      <w:footerReference w:type="default" r:id="rId30"/>
      <w:headerReference w:type="first" r:id="rId31"/>
      <w:footerReference w:type="first" r:id="rId3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FA7CF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DDAD0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88E4D3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44EFB9" w14:textId="77777777">
    <w:pPr>
      <w:pStyle w:val="Header"/>
      <w:pBdr>
        <w:bottom w:val="single" w:sz="4" w:space="1" w:color="auto"/>
      </w:pBdr>
      <w:tabs>
        <w:tab w:val="clear" w:pos="4513"/>
        <w:tab w:val="clear" w:pos="9027"/>
      </w:tabs>
      <w:jc w:val="center"/>
    </w:pPr>
    <w:r w:rsidRPr="002F6A28">
      <w:t>tbtSymbol</w:t>
    </w:r>
  </w:p>
  <w:p w:rsidR="009239F7" w:rsidRPr="002F6A28" w:rsidP="009239F7" w14:paraId="01AD64ED" w14:textId="77777777">
    <w:pPr>
      <w:pStyle w:val="Header"/>
      <w:pBdr>
        <w:bottom w:val="single" w:sz="4" w:space="1" w:color="auto"/>
      </w:pBdr>
      <w:tabs>
        <w:tab w:val="clear" w:pos="4513"/>
        <w:tab w:val="clear" w:pos="9027"/>
      </w:tabs>
      <w:jc w:val="center"/>
    </w:pPr>
  </w:p>
  <w:p w:rsidR="009239F7" w:rsidRPr="002F6A28" w:rsidP="009239F7" w14:paraId="74058DF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42453F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7C2C21" w14:textId="77777777">
    <w:pPr>
      <w:pStyle w:val="Header"/>
      <w:pBdr>
        <w:bottom w:val="single" w:sz="4" w:space="1" w:color="auto"/>
      </w:pBdr>
      <w:tabs>
        <w:tab w:val="clear" w:pos="4513"/>
        <w:tab w:val="clear" w:pos="9027"/>
      </w:tabs>
      <w:jc w:val="center"/>
    </w:pPr>
    <w:bookmarkStart w:id="0" w:name="spsSymbolHeader"/>
    <w:r w:rsidRPr="002F6A28">
      <w:t>G/TBT/N/VNM/421</w:t>
    </w:r>
    <w:bookmarkEnd w:id="0"/>
  </w:p>
  <w:p w:rsidR="009239F7" w:rsidRPr="002F6A28" w:rsidP="009239F7" w14:paraId="18B5B8D8" w14:textId="77777777">
    <w:pPr>
      <w:pStyle w:val="Header"/>
      <w:pBdr>
        <w:bottom w:val="single" w:sz="4" w:space="1" w:color="auto"/>
      </w:pBdr>
      <w:tabs>
        <w:tab w:val="clear" w:pos="4513"/>
        <w:tab w:val="clear" w:pos="9027"/>
      </w:tabs>
      <w:jc w:val="center"/>
    </w:pPr>
  </w:p>
  <w:p w:rsidR="009239F7" w:rsidRPr="002F6A28" w:rsidP="009239F7" w14:paraId="0E80FB8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53F3C3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A2F3B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518C92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2EB081C" w14:textId="77777777">
          <w:pPr>
            <w:jc w:val="right"/>
            <w:rPr>
              <w:b/>
              <w:color w:val="FF0000"/>
              <w:szCs w:val="16"/>
            </w:rPr>
          </w:pPr>
        </w:p>
      </w:tc>
    </w:tr>
    <w:bookmarkEnd w:id="1"/>
    <w:tr w14:paraId="6E4616D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F6C694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D0FB2AB" w14:textId="77777777">
          <w:pPr>
            <w:jc w:val="right"/>
            <w:rPr>
              <w:b/>
              <w:szCs w:val="16"/>
            </w:rPr>
          </w:pPr>
        </w:p>
      </w:tc>
    </w:tr>
    <w:tr w14:paraId="343E2BC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1E75CA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3DB043A" w14:textId="77777777">
          <w:pPr>
            <w:jc w:val="right"/>
            <w:rPr>
              <w:b/>
              <w:szCs w:val="16"/>
            </w:rPr>
          </w:pPr>
          <w:bookmarkStart w:id="2" w:name="bmkSymbols"/>
          <w:r w:rsidRPr="002F6A28">
            <w:rPr>
              <w:b/>
              <w:szCs w:val="16"/>
            </w:rPr>
            <w:t>G/TBT/N/VNM/421</w:t>
          </w:r>
          <w:bookmarkEnd w:id="2"/>
        </w:p>
      </w:tc>
    </w:tr>
    <w:tr w14:paraId="64B0BB6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22D500" w14:textId="77777777"/>
      </w:tc>
      <w:tc>
        <w:tcPr>
          <w:tcW w:w="5448" w:type="dxa"/>
          <w:gridSpan w:val="2"/>
          <w:shd w:val="clear" w:color="auto" w:fill="FFFFFF"/>
          <w:tcMar>
            <w:left w:w="108" w:type="dxa"/>
            <w:right w:w="108" w:type="dxa"/>
          </w:tcMar>
          <w:vAlign w:val="center"/>
        </w:tcPr>
        <w:p w:rsidR="00ED54E0" w:rsidRPr="009239F7" w:rsidP="00B801E9" w14:paraId="63523B10" w14:textId="77777777">
          <w:pPr>
            <w:jc w:val="right"/>
            <w:rPr>
              <w:szCs w:val="16"/>
            </w:rPr>
          </w:pPr>
          <w:bookmarkStart w:id="3" w:name="spsDateDistribution"/>
          <w:bookmarkStart w:id="4" w:name="bmkDate"/>
          <w:r w:rsidRPr="009239F7">
            <w:rPr>
              <w:szCs w:val="16"/>
            </w:rPr>
            <w:t>23 June 2026</w:t>
          </w:r>
          <w:bookmarkEnd w:id="3"/>
          <w:bookmarkEnd w:id="4"/>
        </w:p>
      </w:tc>
    </w:tr>
    <w:tr w14:paraId="4E655F6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B11B85A" w14:textId="77777777">
          <w:pPr>
            <w:jc w:val="left"/>
            <w:rPr>
              <w:b/>
            </w:rPr>
          </w:pPr>
          <w:bookmarkStart w:id="5" w:name="bmkSerial"/>
          <w:r>
            <w:rPr>
              <w:rFonts w:ascii="Verdana" w:eastAsia="Verdana" w:hAnsi="Verdana" w:cs="Verdana"/>
              <w:b w:val="0"/>
              <w:color w:val="FF0000"/>
              <w:sz w:val="18"/>
            </w:rPr>
            <w:t>(26-4558)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1DA4A6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ED2B10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09FAA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3E1219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3DDB6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81139133">
    <w:abstractNumId w:val="9"/>
  </w:num>
  <w:num w:numId="2" w16cid:durableId="1939216826">
    <w:abstractNumId w:val="7"/>
  </w:num>
  <w:num w:numId="3" w16cid:durableId="917328775">
    <w:abstractNumId w:val="6"/>
  </w:num>
  <w:num w:numId="4" w16cid:durableId="1570992767">
    <w:abstractNumId w:val="5"/>
  </w:num>
  <w:num w:numId="5" w16cid:durableId="86537302">
    <w:abstractNumId w:val="4"/>
  </w:num>
  <w:num w:numId="6" w16cid:durableId="819272381">
    <w:abstractNumId w:val="12"/>
  </w:num>
  <w:num w:numId="7" w16cid:durableId="812529698">
    <w:abstractNumId w:val="11"/>
  </w:num>
  <w:num w:numId="8" w16cid:durableId="1922329013">
    <w:abstractNumId w:val="10"/>
  </w:num>
  <w:num w:numId="9" w16cid:durableId="3856903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9793733">
    <w:abstractNumId w:val="13"/>
  </w:num>
  <w:num w:numId="11" w16cid:durableId="1335374979">
    <w:abstractNumId w:val="8"/>
  </w:num>
  <w:num w:numId="12" w16cid:durableId="919218381">
    <w:abstractNumId w:val="3"/>
  </w:num>
  <w:num w:numId="13" w16cid:durableId="919294601">
    <w:abstractNumId w:val="2"/>
  </w:num>
  <w:num w:numId="14" w16cid:durableId="570774999">
    <w:abstractNumId w:val="1"/>
  </w:num>
  <w:num w:numId="15" w16cid:durableId="1183788632">
    <w:abstractNumId w:val="0"/>
  </w:num>
  <w:num w:numId="16" w16cid:durableId="20670224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26DF8"/>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43B1"/>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9A4"/>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4327"/>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23B"/>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045B"/>
    <w:rsid w:val="00B4237E"/>
    <w:rsid w:val="00B52738"/>
    <w:rsid w:val="00B55105"/>
    <w:rsid w:val="00B5689B"/>
    <w:rsid w:val="00B56EDC"/>
    <w:rsid w:val="00B57342"/>
    <w:rsid w:val="00B6007A"/>
    <w:rsid w:val="00B7102C"/>
    <w:rsid w:val="00B801E9"/>
    <w:rsid w:val="00B97638"/>
    <w:rsid w:val="00BA5DF5"/>
    <w:rsid w:val="00BB0455"/>
    <w:rsid w:val="00BB1F84"/>
    <w:rsid w:val="00BB694E"/>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5EC7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VNM/26_03241_02_x.pdf" TargetMode="External" /><Relationship Id="rId11" Type="http://schemas.openxmlformats.org/officeDocument/2006/relationships/hyperlink" Target="https://members.wto.org/crnattachments/2026/TBT/VNM/26_03241_03_x.pdf" TargetMode="External" /><Relationship Id="rId12" Type="http://schemas.openxmlformats.org/officeDocument/2006/relationships/hyperlink" Target="https://members.wto.org/crnattachments/2026/TBT/VNM/26_03241_04_x.pdf" TargetMode="External" /><Relationship Id="rId13" Type="http://schemas.openxmlformats.org/officeDocument/2006/relationships/hyperlink" Target="https://members.wto.org/crnattachments/2026/TBT/VNM/26_03241_05_x.pdf" TargetMode="External" /><Relationship Id="rId14" Type="http://schemas.openxmlformats.org/officeDocument/2006/relationships/hyperlink" Target="https://members.wto.org/crnattachments/2026/TBT/VNM/26_03241_06_x.pdf" TargetMode="External" /><Relationship Id="rId15" Type="http://schemas.openxmlformats.org/officeDocument/2006/relationships/hyperlink" Target="https://members.wto.org/crnattachments/2026/TBT/VNM/26_03241_07_x.pdf" TargetMode="External" /><Relationship Id="rId16" Type="http://schemas.openxmlformats.org/officeDocument/2006/relationships/hyperlink" Target="https://members.wto.org/crnattachments/2026/TBT/VNM/26_03241_08_x.pdf" TargetMode="External" /><Relationship Id="rId17" Type="http://schemas.openxmlformats.org/officeDocument/2006/relationships/hyperlink" Target="https://members.wto.org/crnattachments/2026/TBT/VNM/26_03241_09_x.pdf" TargetMode="External" /><Relationship Id="rId18" Type="http://schemas.openxmlformats.org/officeDocument/2006/relationships/hyperlink" Target="https://members.wto.org/crnattachments/2026/TBT/VNM/26_03241_10_x.pdf" TargetMode="External" /><Relationship Id="rId19" Type="http://schemas.openxmlformats.org/officeDocument/2006/relationships/hyperlink" Target="https://members.wto.org/crnattachments/2026/TBT/VNM/26_03241_11_x.pdf" TargetMode="External" /><Relationship Id="rId2" Type="http://schemas.openxmlformats.org/officeDocument/2006/relationships/webSettings" Target="webSettings.xml" /><Relationship Id="rId20" Type="http://schemas.openxmlformats.org/officeDocument/2006/relationships/hyperlink" Target="https://members.wto.org/crnattachments/2026/TBT/VNM/26_03241_12_x.pdf" TargetMode="External" /><Relationship Id="rId21" Type="http://schemas.openxmlformats.org/officeDocument/2006/relationships/hyperlink" Target="https://members.wto.org/crnattachments/2026/TBT/VNM/26_03241_13_x.pdf" TargetMode="External" /><Relationship Id="rId22" Type="http://schemas.openxmlformats.org/officeDocument/2006/relationships/hyperlink" Target="https://members.wto.org/crnattachments/2026/TBT/VNM/26_03241_14_x.pdf" TargetMode="External" /><Relationship Id="rId23" Type="http://schemas.openxmlformats.org/officeDocument/2006/relationships/hyperlink" Target="https://members.wto.org/crnattachments/2026/TBT/VNM/26_03241_15_x.pdf" TargetMode="External" /><Relationship Id="rId24" Type="http://schemas.openxmlformats.org/officeDocument/2006/relationships/hyperlink" Target="https://members.wto.org/crnattachments/2026/TBT/VNM/26_03241_16_x.pdf" TargetMode="External" /><Relationship Id="rId25" Type="http://schemas.openxmlformats.org/officeDocument/2006/relationships/hyperlink" Target="https://members.wto.org/crnattachments/2026/TBT/VNM/26_03241_17_x.pdf" TargetMode="External" /><Relationship Id="rId26" Type="http://schemas.openxmlformats.org/officeDocument/2006/relationships/hyperlink" Target="https://moit.gov.vn/tin-tuc/bo-cong-thuong-xay-dung-thong-tu-sua-doi-cac-qcvn-ve-an-toan-trong-khai-thac-khoang-san-thiet-bi-dien-phong-no-va-vat-li.html" TargetMode="External" /><Relationship Id="rId27" Type="http://schemas.openxmlformats.org/officeDocument/2006/relationships/header" Target="header1.xml" /><Relationship Id="rId28" Type="http://schemas.openxmlformats.org/officeDocument/2006/relationships/header" Target="header2.xml" /><Relationship Id="rId29" Type="http://schemas.openxmlformats.org/officeDocument/2006/relationships/footer" Target="footer1.xml" /><Relationship Id="rId3" Type="http://schemas.openxmlformats.org/officeDocument/2006/relationships/fontTable" Target="fontTable.xml" /><Relationship Id="rId30" Type="http://schemas.openxmlformats.org/officeDocument/2006/relationships/footer" Target="footer2.xml" /><Relationship Id="rId31" Type="http://schemas.openxmlformats.org/officeDocument/2006/relationships/header" Target="header3.xml" /><Relationship Id="rId32" Type="http://schemas.openxmlformats.org/officeDocument/2006/relationships/footer" Target="footer3.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hotd@moit.gov.vn" TargetMode="External" /><Relationship Id="rId7" Type="http://schemas.openxmlformats.org/officeDocument/2006/relationships/hyperlink" Target="http://atmt.gov.vn" TargetMode="External" /><Relationship Id="rId8" Type="http://schemas.openxmlformats.org/officeDocument/2006/relationships/hyperlink" Target="https://members.wto.org/crnattachments/2026/TBT/VNM/26_03241_00_x.pdf" TargetMode="External" /><Relationship Id="rId9" Type="http://schemas.openxmlformats.org/officeDocument/2006/relationships/hyperlink" Target="https://members.wto.org/crnattachments/2026/TBT/VNM/26_03241_01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C370A-A018-46A3-BC71-BFBC747B9DD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926</Words>
  <Characters>7121</Characters>
  <Application>Microsoft Office Word</Application>
  <DocSecurity>0</DocSecurity>
  <Lines>143</Lines>
  <Paragraphs>95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2026-06-23T11:55:00Z</dcterms:created>
  <dcterms:modified xsi:type="dcterms:W3CDTF">2026-06-23T12:06:00Z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