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C3E9F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F3736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A046E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6DB1A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6CD2D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55F96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754D058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D3FD7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920C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EE1EF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125D5E5" w14:textId="77777777">
            <w:r w:rsidRPr="00C379C8">
              <w:t>Ministry of Industry and Trade</w:t>
            </w:r>
          </w:p>
          <w:p w:rsidR="00EE3A11" w:rsidRPr="00C379C8" w:rsidP="000C3B6C" w14:paraId="038BA3F0" w14:textId="77777777">
            <w:r w:rsidRPr="00C379C8">
              <w:t>Industrial Safety Engineering and Environment agency</w:t>
            </w:r>
          </w:p>
          <w:p w:rsidR="00EE3A11" w:rsidRPr="00C379C8" w:rsidP="000C3B6C" w14:paraId="1F1CD753" w14:textId="77777777">
            <w:r w:rsidRPr="00C379C8">
              <w:t>25 Ngo Quyen, Cua Nam, Hanoi, Viet Nam</w:t>
            </w:r>
          </w:p>
          <w:p w:rsidR="00EE3A11" w:rsidRPr="00C379C8" w:rsidP="000C3B6C" w14:paraId="307D5A47" w14:textId="77777777">
            <w:r w:rsidRPr="00C379C8">
              <w:t>Tel.: 84 (0)4 22218312</w:t>
            </w:r>
          </w:p>
          <w:p w:rsidR="00EE3A11" w:rsidRPr="00C379C8" w:rsidP="000C3B6C" w14:paraId="53FD287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HaiLN@moit.gov.vn</w:t>
              </w:r>
            </w:hyperlink>
          </w:p>
          <w:p w:rsidR="00EE3A11" w:rsidRPr="00C379C8" w:rsidP="000C3B6C" w14:paraId="320537F1" w14:textId="77777777">
            <w:pPr>
              <w:spacing w:after="120"/>
            </w:pPr>
            <w:r w:rsidRPr="00C379C8">
              <w:t>Website: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697EEE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3DA6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219C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F23C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A240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C873B1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Composite Liquefied Petrolium Gas Cylinders </w:t>
            </w:r>
          </w:p>
        </w:tc>
      </w:tr>
      <w:tr w14:paraId="45E4D7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1019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6A419A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 01:2026 QCVN 16:2022/BCT National technical regulation on safety of Composite Liquefied Petrolium Gas Cylinders; (4 page(s), in Vietnamese)</w:t>
            </w:r>
          </w:p>
          <w:p w:rsidR="000C3B6C" w:rsidRPr="000C3B6C" w:rsidP="002F6A28" w14:paraId="607867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B6A42" w:rsidRPr="00CE6C29" w:rsidP="002F6A28" w14:paraId="0616E3C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https://members.wto.org/crnattachments/2026/TBT/VNM/26_03204_00_x.pdf</w:t>
              </w:r>
            </w:hyperlink>
          </w:p>
          <w:p w:rsidR="003B6A42" w:rsidRPr="00CE6C29" w:rsidP="002F6A28" w14:paraId="372BF7CB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3B6A42" w:rsidRPr="00CE6C29" w:rsidP="002F6A28" w14:paraId="2CCE05AF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3B6A42" w:rsidRPr="00CE6C29" w:rsidP="002F6A28" w14:paraId="76BCC35E" w14:textId="77777777">
            <w:pPr>
              <w:rPr>
                <w:iCs/>
              </w:rPr>
            </w:pPr>
            <w:r w:rsidRPr="00CE6C29">
              <w:rPr>
                <w:iCs/>
              </w:rPr>
              <w:t>25 Ngo Quyen, Cua Nam, Hanoi, Viet Nam</w:t>
            </w:r>
          </w:p>
          <w:p w:rsidR="003B6A42" w:rsidRPr="00CE6C29" w:rsidP="002F6A28" w14:paraId="429FE136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3B6A42" w:rsidRPr="00CE6C29" w:rsidP="002F6A28" w14:paraId="0A8FBC6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HaiLN@moit.gov.vn</w:t>
              </w:r>
            </w:hyperlink>
          </w:p>
          <w:p w:rsidR="003B6A42" w:rsidRPr="00CE6C29" w:rsidP="002F6A28" w14:paraId="473B381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0B50FF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2851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CF49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Technical Regulation amends and replaces a number of provisions of QCVN 16:2022/BCT covering: Technical requirements; conformity assessment; surveillance and updated HS code.</w:t>
            </w:r>
          </w:p>
        </w:tc>
      </w:tr>
      <w:tr w14:paraId="56127A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799E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DB9A59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Comply with the provisions of Law No. 78/2025/QH15; to modernise conformity assessment requirements towards risk-based management in line with Decree No. 37/2026/ND-CP and Decree No. 22/2026/ND-CP; and to ensure the safe manufacture, import, distribution and use of Composite LPG Cylinders in industrial activities.; Protection of human health or safety; Quality requirements</w:t>
            </w:r>
          </w:p>
        </w:tc>
      </w:tr>
      <w:tr w14:paraId="148811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F663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5D95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419235" w14:textId="77777777">
            <w:pPr>
              <w:spacing w:before="120" w:after="120"/>
            </w:pPr>
            <w:r w:rsidRPr="002F6A28">
              <w:t>* Law on product quality;</w:t>
            </w:r>
          </w:p>
          <w:p w:rsidR="00EE3A11" w:rsidRPr="002F6A28" w:rsidP="007F13E8" w14:paraId="7B92E3DA" w14:textId="77777777">
            <w:pPr>
              <w:spacing w:before="120" w:after="120"/>
            </w:pPr>
            <w:r w:rsidRPr="002F6A28">
              <w:t>* Decree No. 37/2026/ND-CP dated January 23rd, 2026 of the Government;</w:t>
            </w:r>
          </w:p>
          <w:p w:rsidR="00EE3A11" w:rsidRPr="002F6A28" w:rsidP="007F13E8" w14:paraId="4D3C11EA" w14:textId="77777777">
            <w:pPr>
              <w:spacing w:before="120" w:after="120"/>
            </w:pPr>
            <w:r w:rsidRPr="002F6A28">
              <w:t>* Decree No. 22/2026/NĐ-CPdated January 16th, 2026 of the Government.</w:t>
            </w:r>
          </w:p>
        </w:tc>
      </w:tr>
      <w:tr w14:paraId="1D5E0D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0ABC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DFD14E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116A8F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6BB0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3465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1189E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92A7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July 2026 (30 days from notification)</w:t>
            </w:r>
          </w:p>
          <w:p w:rsidR="000C3B6C" w:rsidRPr="00E3324D" w:rsidP="000C3B6C" w14:paraId="5D42DDB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93F87C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549754D" w14:textId="77777777">
            <w:r w:rsidRPr="00CE6C29">
              <w:t>International Cooperation and TBT Department</w:t>
            </w:r>
          </w:p>
          <w:p w:rsidR="00CE6C29" w:rsidRPr="00CE6C29" w:rsidP="000C3B6C" w14:paraId="2E25DCCC" w14:textId="77777777">
            <w:r w:rsidRPr="00CE6C29">
              <w:t>Commission for the Standards, Metrology and Quality of Viet Nam</w:t>
            </w:r>
          </w:p>
          <w:p w:rsidR="00CE6C29" w:rsidRPr="00CE6C29" w:rsidP="000C3B6C" w14:paraId="7D943F12" w14:textId="77777777">
            <w:r w:rsidRPr="00CE6C29">
              <w:t>Ministry of Science and Technology</w:t>
            </w:r>
          </w:p>
          <w:p w:rsidR="00CE6C29" w:rsidRPr="00CE6C29" w:rsidP="000C3B6C" w14:paraId="3B4481E3" w14:textId="77777777">
            <w:r w:rsidRPr="00CE6C29">
              <w:t>Tel: +(84 24) 37 91 21 45</w:t>
            </w:r>
          </w:p>
          <w:p w:rsidR="00CE6C29" w:rsidRPr="005C6E95" w:rsidP="000C3B6C" w14:paraId="4E37AE1E" w14:textId="77777777">
            <w:pPr>
              <w:rPr>
                <w:lang w:val="fr-CH"/>
              </w:rPr>
            </w:pPr>
            <w:r w:rsidRPr="005C6E95">
              <w:rPr>
                <w:lang w:val="fr-CH"/>
              </w:rPr>
              <w:t>Fax: +(84 24) 37 91 16 30</w:t>
            </w:r>
          </w:p>
          <w:p w:rsidR="00CE6C29" w:rsidRPr="005C6E95" w:rsidP="000C3B6C" w14:paraId="491F87C5" w14:textId="77777777">
            <w:pPr>
              <w:rPr>
                <w:lang w:val="fr-CH"/>
              </w:rPr>
            </w:pPr>
            <w:r w:rsidRPr="005C6E95">
              <w:rPr>
                <w:lang w:val="fr-CH"/>
              </w:rPr>
              <w:t xml:space="preserve">Email: </w:t>
            </w:r>
            <w:hyperlink r:id="rId9" w:history="1">
              <w:r w:rsidRPr="005C6E95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59A8665C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3A5C8A6F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D1E91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E6431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AD242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C2F1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A778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EB3EC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8D42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B539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G/TBT/N/VNM/417</w:t>
    </w:r>
    <w:bookmarkEnd w:id="0"/>
  </w:p>
  <w:p w:rsidR="009239F7" w:rsidRPr="002F6A28" w:rsidP="009239F7" w14:paraId="186575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54D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79D3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5D730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5DBAB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D1A5E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2264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6FF33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D33198" w14:textId="77777777">
          <w:pPr>
            <w:jc w:val="right"/>
            <w:rPr>
              <w:b/>
              <w:szCs w:val="16"/>
            </w:rPr>
          </w:pPr>
        </w:p>
      </w:tc>
    </w:tr>
    <w:tr w14:paraId="58D8BF3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6998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10070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G/TBT/N/VNM/417</w:t>
          </w:r>
          <w:bookmarkEnd w:id="2"/>
        </w:p>
      </w:tc>
    </w:tr>
    <w:tr w14:paraId="500033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2C05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CCC72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June 2026</w:t>
          </w:r>
          <w:bookmarkEnd w:id="3"/>
          <w:bookmarkEnd w:id="4"/>
        </w:p>
      </w:tc>
    </w:tr>
    <w:tr w14:paraId="27EB4B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C5832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45697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90FE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B8741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4AE07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712E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947905">
    <w:abstractNumId w:val="9"/>
  </w:num>
  <w:num w:numId="2" w16cid:durableId="232160932">
    <w:abstractNumId w:val="7"/>
  </w:num>
  <w:num w:numId="3" w16cid:durableId="2119713910">
    <w:abstractNumId w:val="6"/>
  </w:num>
  <w:num w:numId="4" w16cid:durableId="1571038608">
    <w:abstractNumId w:val="5"/>
  </w:num>
  <w:num w:numId="5" w16cid:durableId="1305617399">
    <w:abstractNumId w:val="4"/>
  </w:num>
  <w:num w:numId="6" w16cid:durableId="1025714215">
    <w:abstractNumId w:val="12"/>
  </w:num>
  <w:num w:numId="7" w16cid:durableId="361054863">
    <w:abstractNumId w:val="11"/>
  </w:num>
  <w:num w:numId="8" w16cid:durableId="1076325058">
    <w:abstractNumId w:val="10"/>
  </w:num>
  <w:num w:numId="9" w16cid:durableId="1178470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2825548">
    <w:abstractNumId w:val="13"/>
  </w:num>
  <w:num w:numId="11" w16cid:durableId="1450856157">
    <w:abstractNumId w:val="8"/>
  </w:num>
  <w:num w:numId="12" w16cid:durableId="543450835">
    <w:abstractNumId w:val="3"/>
  </w:num>
  <w:num w:numId="13" w16cid:durableId="1044060733">
    <w:abstractNumId w:val="2"/>
  </w:num>
  <w:num w:numId="14" w16cid:durableId="1899047210">
    <w:abstractNumId w:val="1"/>
  </w:num>
  <w:num w:numId="15" w16cid:durableId="200805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6A42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C6E95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93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21149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aiLN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204_00_x.pdf" TargetMode="External" /><Relationship Id="rId9" Type="http://schemas.openxmlformats.org/officeDocument/2006/relationships/hyperlink" Target="mailto:tbtvn@mst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4288B2-94F2-4A03-9C53-56DA2277B43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2026-06-22T06:55:00Z</dcterms:created>
  <dcterms:modified xsi:type="dcterms:W3CDTF">2026-06-22T06:55:00Z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