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06856DC5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47D0D125" w14:textId="77777777">
      <w:pPr>
        <w:pStyle w:val="Title3"/>
      </w:pPr>
      <w:r w:rsidRPr="007C4C36">
        <w:t>Corrigendum</w:t>
      </w:r>
    </w:p>
    <w:p w:rsidR="007141CF" w:rsidRPr="007C4C36" w:rsidP="007C4C36" w14:paraId="30F44339" w14:textId="77777777">
      <w:r w:rsidRPr="007C4C36">
        <w:t xml:space="preserve">The following communication, dated 10 June 2026,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:rsidR="004E22AE" w:rsidRPr="007C4C36" w:rsidP="007C4C36" w14:paraId="25C39FD3" w14:textId="77777777"/>
    <w:p w:rsidR="004E22AE" w:rsidRPr="007C4C36" w:rsidP="007C4C36" w14:paraId="5CD72B61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45A81E40" w14:textId="77777777"/>
    <w:p w:rsidR="00D36ADA" w:rsidP="00D36ADA" w14:paraId="5D9D5A4F" w14:textId="77777777">
      <w:pPr>
        <w:spacing w:after="120"/>
      </w:pPr>
      <w:r>
        <w:rPr>
          <w:u w:val="single"/>
        </w:rPr>
        <w:t>Federal Motor Vehicle Safety Standard No. 210; Seat Belt Assembly Anchorages; Correction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72A6B23A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789E7977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45CC9626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0105FC6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F36D66C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3F548D2C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4A8F7AE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132A799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04A7B01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9B89CBD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A61CAA4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1E15EBF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01B839A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2A948097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4A0909D0" w14:textId="77777777">
      <w:pPr>
        <w:rPr>
          <w:b/>
          <w:bCs/>
        </w:rPr>
      </w:pPr>
    </w:p>
    <w:p w:rsidR="00D36ADA" w:rsidRPr="007E15FC" w:rsidP="00D36ADA" w14:paraId="57CA502B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07727923" w14:textId="77777777"/>
    <w:p w:rsidR="004E22AE" w:rsidRPr="007C4C36" w:rsidP="003601C0" w14:paraId="4D9DDC53" w14:textId="77777777">
      <w:pPr>
        <w:spacing w:after="120"/>
      </w:pPr>
      <w:r w:rsidRPr="007C4C36">
        <w:t xml:space="preserve">The National Highway Traffic Safety Administration (NHTSA) is correcting a </w:t>
      </w:r>
      <w:hyperlink r:id="rId6" w:history="1">
        <w:r w:rsidRPr="007C4C36">
          <w:rPr>
            <w:color w:val="0000FF"/>
            <w:u w:val="single"/>
          </w:rPr>
          <w:t>final rule</w:t>
        </w:r>
      </w:hyperlink>
      <w:r w:rsidRPr="007C4C36">
        <w:t xml:space="preserve"> that appeared in the Federal Register on 3 June 2026 (notified as </w:t>
      </w:r>
      <w:hyperlink r:id="rId7" w:history="1">
        <w:r w:rsidRPr="007C4C36">
          <w:rPr>
            <w:color w:val="0000FF"/>
            <w:u w:val="single"/>
          </w:rPr>
          <w:t>G/TBT/N/USA/693/Rev.1/Add.1</w:t>
        </w:r>
      </w:hyperlink>
      <w:r w:rsidRPr="007C4C36">
        <w:t xml:space="preserve">). The original document issued a final rule removing unnecessary regulatory text from </w:t>
      </w:r>
      <w:hyperlink r:id="rId8" w:history="1">
        <w:r w:rsidRPr="007C4C36">
          <w:rPr>
            <w:color w:val="0000FF"/>
            <w:u w:val="single"/>
          </w:rPr>
          <w:t>Federal Motor Vehicle Safety Standard (FMVSS) No. 210, Seat belt assembly anchorages</w:t>
        </w:r>
      </w:hyperlink>
      <w:r w:rsidRPr="007C4C36">
        <w:t>. This document corrects an amendatory instruction to ensure that only the introductory text of paragraph S6 is revised, preserving the remaining subordinate text and graphics within that section.</w:t>
      </w:r>
    </w:p>
    <w:p w:rsidR="004E22AE" w:rsidRPr="007C4C36" w:rsidP="003601C0" w14:paraId="3C1A473A" w14:textId="77777777">
      <w:pPr>
        <w:spacing w:before="120" w:after="120"/>
      </w:pPr>
      <w:r w:rsidRPr="007C4C36">
        <w:t xml:space="preserve">Effective 6 July 2026. </w:t>
      </w:r>
      <w:r w:rsidRPr="007C4C36">
        <w:br/>
        <w:t>Petitions for reconsideration of this rule must be received by 20 July 2026.</w:t>
      </w:r>
    </w:p>
    <w:p w:rsidR="004E22AE" w:rsidRPr="007C4C36" w:rsidP="003601C0" w14:paraId="572B4533" w14:textId="77777777">
      <w:pPr>
        <w:spacing w:before="120" w:after="120"/>
      </w:pPr>
      <w:r w:rsidRPr="007C4C36">
        <w:t xml:space="preserve">91 Federal Register (FR) 35147, 10 June 2026; </w:t>
      </w:r>
      <w:hyperlink r:id="rId9" w:history="1">
        <w:r w:rsidRPr="007C4C36">
          <w:rPr>
            <w:color w:val="0000FF"/>
            <w:u w:val="single"/>
          </w:rPr>
          <w:t>Title 49 Code of Federal Regulations (CFR) Parts 571</w:t>
        </w:r>
      </w:hyperlink>
      <w:r w:rsidRPr="007C4C36">
        <w:t>:</w:t>
      </w:r>
      <w:r w:rsidRPr="007C4C36">
        <w:br/>
      </w:r>
      <w:hyperlink r:id="rId10" w:history="1">
        <w:r w:rsidRPr="007C4C36">
          <w:rPr>
            <w:color w:val="0000FF"/>
            <w:u w:val="single"/>
          </w:rPr>
          <w:t>https://www.govinfo.gov/content/pkg/FR-2026-06-10/html/2026-11640.htm</w:t>
        </w:r>
      </w:hyperlink>
      <w:r w:rsidRPr="007C4C36">
        <w:br/>
      </w:r>
      <w:hyperlink r:id="rId11" w:history="1">
        <w:r w:rsidRPr="007C4C36">
          <w:rPr>
            <w:color w:val="0000FF"/>
            <w:u w:val="single"/>
          </w:rPr>
          <w:t>https://www.govinfo.gov/content/pkg/FR-2026-06-10/pdf/2026-11640.pdf</w:t>
        </w:r>
      </w:hyperlink>
    </w:p>
    <w:p w:rsidR="004E22AE" w:rsidRPr="007C4C36" w:rsidP="003601C0" w14:paraId="320A9A28" w14:textId="77777777">
      <w:pPr>
        <w:spacing w:before="120" w:after="120"/>
      </w:pPr>
      <w:r w:rsidRPr="007C4C36">
        <w:t xml:space="preserve">This correction and previous actions notified under the symbol </w:t>
      </w:r>
      <w:hyperlink r:id="rId12" w:history="1">
        <w:r w:rsidRPr="007C4C36">
          <w:rPr>
            <w:color w:val="0000FF"/>
            <w:u w:val="single"/>
          </w:rPr>
          <w:t>G/TBT/N/USA/693/Rev.1</w:t>
        </w:r>
      </w:hyperlink>
      <w:r w:rsidRPr="007C4C36">
        <w:t xml:space="preserve"> are identified by Docket Number NHTSA-2025-0037. The Docket Folder is available on Regulations.gov at </w:t>
      </w:r>
      <w:hyperlink r:id="rId13" w:history="1">
        <w:r w:rsidRPr="007C4C36">
          <w:rPr>
            <w:color w:val="0000FF"/>
            <w:u w:val="single"/>
          </w:rPr>
          <w:t>https://www.regulations.gov/docket/NHTSA-2025-0037/document</w:t>
        </w:r>
      </w:hyperlink>
      <w:r w:rsidRPr="007C4C36">
        <w:t xml:space="preserve"> and provides access to primary documents as well as comments received. Documents are also accessible from </w:t>
      </w:r>
      <w:hyperlink r:id="rId14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Number. WTO Members and their stakeholders interested in petitioning for reconsideration of the final rule are asked to submit comments to the </w:t>
      </w:r>
      <w:hyperlink r:id="rId15" w:history="1">
        <w:r w:rsidRPr="007C4C36">
          <w:rPr>
            <w:color w:val="0000FF"/>
            <w:u w:val="single"/>
          </w:rPr>
          <w:t>USA TBT Enquiry Point</w:t>
        </w:r>
      </w:hyperlink>
      <w:r w:rsidRPr="007C4C36">
        <w:t xml:space="preserve"> by or before </w:t>
      </w:r>
      <w:hyperlink r:id="rId16" w:history="1">
        <w:r w:rsidRPr="007C4C36">
          <w:rPr>
            <w:color w:val="0000FF"/>
            <w:u w:val="single"/>
          </w:rPr>
          <w:t>4pm</w:t>
        </w:r>
      </w:hyperlink>
      <w:r w:rsidRPr="007C4C36">
        <w:t xml:space="preserve"> </w:t>
      </w:r>
      <w:hyperlink r:id="rId17" w:history="1">
        <w:r w:rsidRPr="007C4C36">
          <w:rPr>
            <w:color w:val="0000FF"/>
            <w:u w:val="single"/>
          </w:rPr>
          <w:t>Eastern Time</w:t>
        </w:r>
      </w:hyperlink>
      <w:r w:rsidRPr="007C4C36">
        <w:t xml:space="preserve"> on 20 July 2026. Comments concerning petitions for reconsideration received by the USA TBT Enquiry Point from WTO Members and their stakeholders will be shared with NHTSA.</w:t>
      </w:r>
    </w:p>
    <w:p w:rsidR="004E22AE" w:rsidRPr="007C4C36" w:rsidP="003601C0" w14:paraId="5BC8C832" w14:textId="77777777">
      <w:pPr>
        <w:spacing w:after="120"/>
      </w:pPr>
      <w:hyperlink r:id="rId18" w:tgtFrame="_blank" w:history="1">
        <w:r w:rsidRPr="007C4C36">
          <w:rPr>
            <w:color w:val="0000FF"/>
            <w:u w:val="single"/>
          </w:rPr>
          <w:t>https://members.wto.org/crnattachments/2026/TBT/USA/26_03054_00_e.pdf</w:t>
        </w:r>
      </w:hyperlink>
    </w:p>
    <w:p w:rsidR="00333333" w:rsidP="009A7326" w14:paraId="40B513EF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RPr="007C4C36" w:rsidP="00D3153B" w14:paraId="5FDB5193" w14:textId="77777777">
      <w:pPr>
        <w:rPr>
          <w:b/>
        </w:rPr>
      </w:pPr>
    </w:p>
    <w:sectPr w:rsidSect="008E335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0A1916D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A10661E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0C5CCF7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5851B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5E6BE0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6B9BBD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50C133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285178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G/TBT/N/USA/693/Rev.1/Add.1/Corr.1</w:t>
    </w:r>
    <w:bookmarkEnd w:id="0"/>
  </w:p>
  <w:p w:rsidR="004E22AE" w:rsidRPr="007C4C36" w:rsidP="004E22AE" w14:paraId="5878A0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26BC18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18FA5C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9B5ED7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11E620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5A3DE7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D8342B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45923A7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5DACC31" w14:textId="77777777">
          <w:pPr>
            <w:jc w:val="right"/>
            <w:rPr>
              <w:b/>
              <w:szCs w:val="16"/>
            </w:rPr>
          </w:pPr>
        </w:p>
      </w:tc>
    </w:tr>
    <w:tr w14:paraId="3CE05ADD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2560A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49D2F3D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G/TBT/N/USA/693/Rev.1/Add.1/Corr.1</w:t>
          </w:r>
          <w:bookmarkEnd w:id="2"/>
        </w:p>
      </w:tc>
    </w:tr>
    <w:tr w14:paraId="0BACA8C0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60AA42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14769A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11 June 2026</w:t>
          </w:r>
          <w:bookmarkEnd w:id="3"/>
          <w:bookmarkEnd w:id="4"/>
        </w:p>
      </w:tc>
    </w:tr>
    <w:tr w14:paraId="6BF60C30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9D27E0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1B38C54E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25B502A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593E78E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4CB0623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2C342B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1534763">
    <w:abstractNumId w:val="9"/>
  </w:num>
  <w:num w:numId="2" w16cid:durableId="1389302610">
    <w:abstractNumId w:val="7"/>
  </w:num>
  <w:num w:numId="3" w16cid:durableId="2125153441">
    <w:abstractNumId w:val="6"/>
  </w:num>
  <w:num w:numId="4" w16cid:durableId="632712376">
    <w:abstractNumId w:val="5"/>
  </w:num>
  <w:num w:numId="5" w16cid:durableId="700473558">
    <w:abstractNumId w:val="4"/>
  </w:num>
  <w:num w:numId="6" w16cid:durableId="2000881220">
    <w:abstractNumId w:val="12"/>
  </w:num>
  <w:num w:numId="7" w16cid:durableId="1206870848">
    <w:abstractNumId w:val="11"/>
  </w:num>
  <w:num w:numId="8" w16cid:durableId="305858126">
    <w:abstractNumId w:val="10"/>
  </w:num>
  <w:num w:numId="9" w16cid:durableId="2140107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6919874">
    <w:abstractNumId w:val="13"/>
  </w:num>
  <w:num w:numId="11" w16cid:durableId="462816412">
    <w:abstractNumId w:val="8"/>
  </w:num>
  <w:num w:numId="12" w16cid:durableId="1573814207">
    <w:abstractNumId w:val="3"/>
  </w:num>
  <w:num w:numId="13" w16cid:durableId="2065520815">
    <w:abstractNumId w:val="2"/>
  </w:num>
  <w:num w:numId="14" w16cid:durableId="778336792">
    <w:abstractNumId w:val="1"/>
  </w:num>
  <w:num w:numId="15" w16cid:durableId="152105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32A98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C35D7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153B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53861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DEAD2F"/>
  <w15:docId w15:val="{33E4BDB2-7447-4D56-BD25-2F3A40C1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FR-2026-06-10/html/2026-11640.htm" TargetMode="External" /><Relationship Id="rId11" Type="http://schemas.openxmlformats.org/officeDocument/2006/relationships/hyperlink" Target="https://www.govinfo.gov/content/pkg/FR-2026-06-10/pdf/2026-11640.pdf" TargetMode="External" /><Relationship Id="rId12" Type="http://schemas.openxmlformats.org/officeDocument/2006/relationships/hyperlink" Target="https://eping.wto.org/en/Search?domainIds=1&amp;documentSymbol=USA%2F693%2FRev.1" TargetMode="External" /><Relationship Id="rId13" Type="http://schemas.openxmlformats.org/officeDocument/2006/relationships/hyperlink" Target="https://www.regulations.gov/docket/NHTSA-2025-0037/document" TargetMode="External" /><Relationship Id="rId14" Type="http://schemas.openxmlformats.org/officeDocument/2006/relationships/hyperlink" Target="http://www.regulations.gov/" TargetMode="External" /><Relationship Id="rId15" Type="http://schemas.openxmlformats.org/officeDocument/2006/relationships/hyperlink" Target="mailto:usatbtep@nist.gov" TargetMode="External" /><Relationship Id="rId16" Type="http://schemas.openxmlformats.org/officeDocument/2006/relationships/hyperlink" Target="http://time-time.net/times/time-zones/usa-canada/current-eastern-time-est.php" TargetMode="External" /><Relationship Id="rId17" Type="http://schemas.openxmlformats.org/officeDocument/2006/relationships/hyperlink" Target="https://time.is/ET" TargetMode="External" /><Relationship Id="rId18" Type="http://schemas.openxmlformats.org/officeDocument/2006/relationships/hyperlink" Target="https://members.wto.org/crnattachments/2026/TBT/USA/26_03054_00_e.pdf" TargetMode="External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govinfo.gov/content/pkg/FR-2026-06-03/pdf/2026-11081.pdf" TargetMode="External" /><Relationship Id="rId7" Type="http://schemas.openxmlformats.org/officeDocument/2006/relationships/hyperlink" Target="https://eping.wto.org/en/Search?viewData=G/TBT/N/USA/693/Rev.1/Add.1" TargetMode="External" /><Relationship Id="rId8" Type="http://schemas.openxmlformats.org/officeDocument/2006/relationships/hyperlink" Target="https://www.ecfr.gov/current/title-49/subtitle-B/chapter-V/part-571/subpart-B/section-571.210" TargetMode="External" /><Relationship Id="rId9" Type="http://schemas.openxmlformats.org/officeDocument/2006/relationships/hyperlink" Target="https://www.ecfr.gov/current/title-49/subtitle-B/chapter-V/part-57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3</cp:revision>
  <dcterms:created xsi:type="dcterms:W3CDTF">2026-06-11T07:39:00Z</dcterms:created>
  <dcterms:modified xsi:type="dcterms:W3CDTF">2026-06-11T07:40:00Z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