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19CEB36" w14:textId="77777777">
      <w:pPr>
        <w:pStyle w:val="Title"/>
        <w:rPr>
          <w:caps w:val="0"/>
          <w:kern w:val="0"/>
        </w:rPr>
      </w:pPr>
      <w:r w:rsidRPr="002F6A28">
        <w:rPr>
          <w:caps w:val="0"/>
          <w:kern w:val="0"/>
        </w:rPr>
        <w:t>NOTIFICATION</w:t>
      </w:r>
    </w:p>
    <w:p w:rsidR="009239F7" w:rsidRPr="002F6A28" w:rsidP="002F6A28" w14:paraId="3BF84871" w14:textId="77777777">
      <w:pPr>
        <w:jc w:val="center"/>
      </w:pPr>
      <w:r w:rsidRPr="002F6A28">
        <w:t>The following notification is being circulated in accordance with Article 10.6</w:t>
      </w:r>
    </w:p>
    <w:p w:rsidR="009239F7" w:rsidRPr="002F6A28" w:rsidP="002F6A28" w14:paraId="3EFFD80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F1F4647" w14:textId="77777777" w:rsidTr="00DB13FE">
        <w:tblPrEx>
          <w:tblW w:w="5000" w:type="pct"/>
          <w:tblLayout w:type="fixed"/>
          <w:tblLook w:val="0000"/>
        </w:tblPrEx>
        <w:tc>
          <w:tcPr>
            <w:tcW w:w="607" w:type="dxa"/>
            <w:tcBorders>
              <w:top w:val="double" w:sz="4" w:space="0" w:color="auto"/>
            </w:tcBorders>
          </w:tcPr>
          <w:p w:rsidR="00F85C99" w:rsidRPr="002F6A28" w:rsidP="002F6A28" w14:paraId="780ED76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C6BB030" w14:textId="77777777">
            <w:pPr>
              <w:spacing w:before="120" w:after="120"/>
            </w:pPr>
            <w:r w:rsidRPr="002F6A28">
              <w:rPr>
                <w:b/>
              </w:rPr>
              <w:t>Notifying Member:</w:t>
            </w:r>
            <w:r w:rsidRPr="00C92678" w:rsidR="00EE3A11">
              <w:t xml:space="preserve"> </w:t>
            </w:r>
            <w:r w:rsidRPr="00C92678" w:rsidR="00EE3A11">
              <w:rPr>
                <w:u w:val="single"/>
              </w:rPr>
              <w:t>INDIA</w:t>
            </w:r>
          </w:p>
          <w:p w:rsidR="00F85C99" w:rsidRPr="002F6A28" w:rsidP="002F6A28" w14:paraId="7A530CC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55F097E" w14:textId="77777777" w:rsidTr="00DB13FE">
        <w:tblPrEx>
          <w:tblW w:w="5000" w:type="pct"/>
          <w:tblLayout w:type="fixed"/>
          <w:tblLook w:val="0000"/>
        </w:tblPrEx>
        <w:tc>
          <w:tcPr>
            <w:tcW w:w="607" w:type="dxa"/>
          </w:tcPr>
          <w:p w:rsidR="00F85C99" w:rsidRPr="002F6A28" w:rsidP="002F6A28" w14:paraId="4DD7ECFB" w14:textId="77777777">
            <w:pPr>
              <w:spacing w:before="120" w:after="120"/>
              <w:jc w:val="left"/>
            </w:pPr>
            <w:r w:rsidRPr="002F6A28">
              <w:rPr>
                <w:b/>
              </w:rPr>
              <w:t>2.</w:t>
            </w:r>
          </w:p>
        </w:tc>
        <w:tc>
          <w:tcPr>
            <w:tcW w:w="8373" w:type="dxa"/>
          </w:tcPr>
          <w:p w:rsidR="00F85C99" w:rsidRPr="002F6A28" w:rsidP="000C3B6C" w14:paraId="6FAB3531" w14:textId="77777777">
            <w:pPr>
              <w:spacing w:before="120" w:after="120"/>
            </w:pPr>
            <w:r w:rsidRPr="002F6A28">
              <w:rPr>
                <w:b/>
              </w:rPr>
              <w:t>Agency responsible:</w:t>
            </w:r>
            <w:r w:rsidRPr="00C379C8" w:rsidR="00EE3A11">
              <w:t xml:space="preserve"> </w:t>
            </w:r>
          </w:p>
          <w:p w:rsidR="00EE3A11" w:rsidRPr="00C379C8" w:rsidP="000C3B6C" w14:paraId="16249B1B" w14:textId="77777777">
            <w:pPr>
              <w:spacing w:after="120"/>
            </w:pPr>
            <w:r w:rsidRPr="00C379C8">
              <w:t>Food Safety and Standards Authority of India (FSSAI).</w:t>
            </w:r>
          </w:p>
        </w:tc>
      </w:tr>
      <w:tr w14:paraId="63487E1F" w14:textId="77777777" w:rsidTr="00DB13FE">
        <w:tblPrEx>
          <w:tblW w:w="5000" w:type="pct"/>
          <w:tblLayout w:type="fixed"/>
          <w:tblLook w:val="0000"/>
        </w:tblPrEx>
        <w:tc>
          <w:tcPr>
            <w:tcW w:w="607" w:type="dxa"/>
          </w:tcPr>
          <w:p w:rsidR="00F85C99" w:rsidRPr="002F6A28" w:rsidP="002F6A28" w14:paraId="79FBE077" w14:textId="77777777">
            <w:pPr>
              <w:spacing w:before="120" w:after="120"/>
              <w:jc w:val="left"/>
              <w:rPr>
                <w:b/>
              </w:rPr>
            </w:pPr>
            <w:r w:rsidRPr="002F6A28">
              <w:rPr>
                <w:b/>
              </w:rPr>
              <w:t>3.</w:t>
            </w:r>
          </w:p>
        </w:tc>
        <w:tc>
          <w:tcPr>
            <w:tcW w:w="8373" w:type="dxa"/>
          </w:tcPr>
          <w:p w:rsidR="00F85C99" w:rsidRPr="0058336F" w:rsidP="002F6A28" w14:paraId="4EDF3030"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3C003C4" w14:textId="77777777" w:rsidTr="00DB13FE">
        <w:tblPrEx>
          <w:tblW w:w="5000" w:type="pct"/>
          <w:tblLayout w:type="fixed"/>
          <w:tblLook w:val="0000"/>
        </w:tblPrEx>
        <w:tc>
          <w:tcPr>
            <w:tcW w:w="607" w:type="dxa"/>
          </w:tcPr>
          <w:p w:rsidR="00F85C99" w:rsidRPr="002F6A28" w:rsidP="002F6A28" w14:paraId="6F1B5F8C" w14:textId="77777777">
            <w:pPr>
              <w:spacing w:before="120" w:after="120"/>
              <w:jc w:val="left"/>
            </w:pPr>
            <w:r w:rsidRPr="002F6A28">
              <w:rPr>
                <w:b/>
              </w:rPr>
              <w:t>4.</w:t>
            </w:r>
          </w:p>
        </w:tc>
        <w:tc>
          <w:tcPr>
            <w:tcW w:w="8373" w:type="dxa"/>
          </w:tcPr>
          <w:p w:rsidR="00F85C99" w:rsidRPr="002F6A28" w:rsidP="002F6A28" w14:paraId="082D7A7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 Products</w:t>
            </w:r>
          </w:p>
        </w:tc>
      </w:tr>
      <w:tr w14:paraId="085FD4BE" w14:textId="77777777" w:rsidTr="00DB13FE">
        <w:tblPrEx>
          <w:tblW w:w="5000" w:type="pct"/>
          <w:tblLayout w:type="fixed"/>
          <w:tblLook w:val="0000"/>
        </w:tblPrEx>
        <w:tc>
          <w:tcPr>
            <w:tcW w:w="607" w:type="dxa"/>
          </w:tcPr>
          <w:p w:rsidR="00F85C99" w:rsidRPr="002F6A28" w:rsidP="002F6A28" w14:paraId="085D5C8F" w14:textId="77777777">
            <w:pPr>
              <w:spacing w:before="120" w:after="120"/>
              <w:jc w:val="left"/>
            </w:pPr>
            <w:r w:rsidRPr="002F6A28">
              <w:rPr>
                <w:b/>
              </w:rPr>
              <w:t>5.</w:t>
            </w:r>
          </w:p>
        </w:tc>
        <w:tc>
          <w:tcPr>
            <w:tcW w:w="8373" w:type="dxa"/>
          </w:tcPr>
          <w:p w:rsidR="00F85C99" w:rsidP="002F6A28" w14:paraId="00B4921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Food Safety and Standards (Food Products Standards and Food Additives) Amendment Regulations, 2026; (3 page(s), in English), (3 page(s), in Hindi)</w:t>
            </w:r>
          </w:p>
          <w:p w:rsidR="000C3B6C" w:rsidRPr="000C3B6C" w:rsidP="002F6A28" w14:paraId="2A54984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B1E8B" w:rsidRPr="00CE6C29" w:rsidP="002F6A28" w14:paraId="0A61B5AF"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https://members.wto.org/crnattachments/2026/TBT/IND/26_03016_00_e.pdf</w:t>
              </w:r>
            </w:hyperlink>
          </w:p>
          <w:p w:rsidR="00EB1E8B" w:rsidRPr="00CE6C29" w:rsidP="002F6A28" w14:paraId="61839ECD" w14:textId="77777777">
            <w:pPr>
              <w:rPr>
                <w:iCs/>
              </w:rPr>
            </w:pPr>
            <w:hyperlink r:id="rId7" w:tgtFrame="_blank" w:history="1">
              <w:r w:rsidRPr="00CE6C29">
                <w:rPr>
                  <w:iCs/>
                  <w:color w:val="0000FF"/>
                  <w:u w:val="single"/>
                </w:rPr>
                <w:t>https://www.fssai.gov.in/upload/uploadfiles/files/Draft%20Notification-FSS_FPSFA_Amendment%20Regulations_2026_Minor%20seed%20oils_Edible%20seeds_Appendix%20A.pdf</w:t>
              </w:r>
            </w:hyperlink>
          </w:p>
          <w:p w:rsidR="00EB1E8B" w:rsidRPr="00CE6C29" w:rsidP="002F6A28" w14:paraId="117004B7" w14:textId="77777777">
            <w:pPr>
              <w:rPr>
                <w:iCs/>
              </w:rPr>
            </w:pPr>
            <w:r w:rsidRPr="00CE6C29">
              <w:rPr>
                <w:iCs/>
              </w:rPr>
              <w:t>Dr. Alka Rao</w:t>
            </w:r>
          </w:p>
          <w:p w:rsidR="00EB1E8B" w:rsidRPr="00CE6C29" w:rsidP="002F6A28" w14:paraId="1171A15F" w14:textId="77777777">
            <w:pPr>
              <w:rPr>
                <w:iCs/>
              </w:rPr>
            </w:pPr>
            <w:r w:rsidRPr="00CE6C29">
              <w:rPr>
                <w:iCs/>
              </w:rPr>
              <w:t>Advisor (Regulations, Science and Standards)</w:t>
            </w:r>
          </w:p>
          <w:p w:rsidR="00EB1E8B" w:rsidRPr="00CE6C29" w:rsidP="002F6A28" w14:paraId="4F487887" w14:textId="77777777">
            <w:pPr>
              <w:rPr>
                <w:iCs/>
              </w:rPr>
            </w:pPr>
            <w:r w:rsidRPr="00CE6C29">
              <w:rPr>
                <w:iCs/>
              </w:rPr>
              <w:t>Food Safety and Standards Authority of India (FSSAI)</w:t>
            </w:r>
          </w:p>
          <w:p w:rsidR="00EB1E8B" w:rsidRPr="00CE6C29" w:rsidP="002F6A28" w14:paraId="2A44A3AB" w14:textId="77777777">
            <w:pPr>
              <w:rPr>
                <w:iCs/>
              </w:rPr>
            </w:pPr>
            <w:r w:rsidRPr="00CE6C29">
              <w:rPr>
                <w:iCs/>
              </w:rPr>
              <w:t>Ministry of Health and Family Welfare</w:t>
            </w:r>
          </w:p>
          <w:p w:rsidR="00EB1E8B" w:rsidRPr="00CE6C29" w:rsidP="002F6A28" w14:paraId="26479BAF" w14:textId="77777777">
            <w:pPr>
              <w:rPr>
                <w:iCs/>
              </w:rPr>
            </w:pPr>
            <w:r w:rsidRPr="00CE6C29">
              <w:rPr>
                <w:iCs/>
              </w:rPr>
              <w:t>FDA Bhawan</w:t>
            </w:r>
          </w:p>
          <w:p w:rsidR="00EB1E8B" w:rsidRPr="00CE6C29" w:rsidP="002F6A28" w14:paraId="242C43C5" w14:textId="77777777">
            <w:pPr>
              <w:rPr>
                <w:iCs/>
              </w:rPr>
            </w:pPr>
            <w:r w:rsidRPr="00CE6C29">
              <w:rPr>
                <w:iCs/>
              </w:rPr>
              <w:t>Kotla Road</w:t>
            </w:r>
          </w:p>
          <w:p w:rsidR="00EB1E8B" w:rsidRPr="00CE6C29" w:rsidP="002F6A28" w14:paraId="5130A313" w14:textId="77777777">
            <w:pPr>
              <w:rPr>
                <w:iCs/>
              </w:rPr>
            </w:pPr>
            <w:r w:rsidRPr="00CE6C29">
              <w:rPr>
                <w:iCs/>
              </w:rPr>
              <w:t>New Delhi – 110002; Tel: 011-23667293</w:t>
            </w:r>
          </w:p>
          <w:p w:rsidR="00EB1E8B" w:rsidRPr="00CE6C29" w:rsidP="002F6A28" w14:paraId="51ECE6D2" w14:textId="77777777">
            <w:pPr>
              <w:spacing w:after="120"/>
              <w:rPr>
                <w:iCs/>
              </w:rPr>
            </w:pPr>
            <w:r w:rsidRPr="00CE6C29">
              <w:rPr>
                <w:iCs/>
              </w:rPr>
              <w:t xml:space="preserve">Email: </w:t>
            </w:r>
            <w:hyperlink r:id="rId8" w:history="1">
              <w:r w:rsidRPr="00CE6C29">
                <w:rPr>
                  <w:iCs/>
                  <w:color w:val="0000FF"/>
                  <w:u w:val="single"/>
                </w:rPr>
                <w:t>spstbt.enqpt@fssai.gov.in</w:t>
              </w:r>
            </w:hyperlink>
            <w:r w:rsidRPr="00CE6C29">
              <w:rPr>
                <w:iCs/>
              </w:rPr>
              <w:t xml:space="preserve">; Website: </w:t>
            </w:r>
            <w:hyperlink r:id="rId9" w:tgtFrame="_blank" w:history="1">
              <w:r w:rsidRPr="00CE6C29">
                <w:rPr>
                  <w:iCs/>
                  <w:color w:val="0000FF"/>
                  <w:u w:val="single"/>
                </w:rPr>
                <w:t>http://www.fssai.gov.in</w:t>
              </w:r>
            </w:hyperlink>
          </w:p>
        </w:tc>
      </w:tr>
      <w:tr w14:paraId="3909C56D" w14:textId="77777777" w:rsidTr="00DB13FE">
        <w:tblPrEx>
          <w:tblW w:w="5000" w:type="pct"/>
          <w:tblLayout w:type="fixed"/>
          <w:tblLook w:val="0000"/>
        </w:tblPrEx>
        <w:tc>
          <w:tcPr>
            <w:tcW w:w="607" w:type="dxa"/>
          </w:tcPr>
          <w:p w:rsidR="00F85C99" w:rsidRPr="002F6A28" w:rsidP="002F6A28" w14:paraId="5F713751" w14:textId="77777777">
            <w:pPr>
              <w:spacing w:before="120" w:after="120"/>
              <w:jc w:val="left"/>
              <w:rPr>
                <w:b/>
              </w:rPr>
            </w:pPr>
            <w:r w:rsidRPr="002F6A28">
              <w:rPr>
                <w:b/>
              </w:rPr>
              <w:t>6.</w:t>
            </w:r>
          </w:p>
        </w:tc>
        <w:tc>
          <w:tcPr>
            <w:tcW w:w="8373" w:type="dxa"/>
          </w:tcPr>
          <w:p w:rsidR="00F85C99" w:rsidRPr="002F6A28" w:rsidP="002F6A28" w14:paraId="15640468" w14:textId="77777777">
            <w:pPr>
              <w:spacing w:before="120" w:after="120"/>
              <w:rPr>
                <w:b/>
              </w:rPr>
            </w:pPr>
            <w:r w:rsidRPr="002F6A28">
              <w:rPr>
                <w:b/>
              </w:rPr>
              <w:t>Description of content:</w:t>
            </w:r>
            <w:r w:rsidRPr="00C379C8" w:rsidR="00FE448B">
              <w:t xml:space="preserve"> The</w:t>
            </w:r>
            <w:r w:rsidRPr="00C379C8" w:rsidR="00FE448B">
              <w:rPr>
                <w:b/>
                <w:bCs/>
              </w:rPr>
              <w:t xml:space="preserve"> </w:t>
            </w:r>
            <w:r w:rsidRPr="00C379C8" w:rsidR="00FE448B">
              <w:t xml:space="preserve">Draft Food Safety and Standards (Food Products Standards and Food Additives) Amendment Regulations, 2026 is related to New Group standards for Minor seed oils (Chilli seed oil, Muskmelon seed oil, Okra seed oil and Tomato seed oil); New standards for edible seeds; and use of potassium </w:t>
            </w:r>
            <w:r w:rsidRPr="00C379C8" w:rsidR="00FE448B">
              <w:t>polyaspartate</w:t>
            </w:r>
            <w:r w:rsidRPr="00C379C8" w:rsidR="00FE448B">
              <w:t xml:space="preserve"> in the food category 14.2.3 (Grape Wines).</w:t>
            </w:r>
          </w:p>
        </w:tc>
      </w:tr>
      <w:tr w14:paraId="0C1DA3FF" w14:textId="77777777" w:rsidTr="00DB13FE">
        <w:tblPrEx>
          <w:tblW w:w="5000" w:type="pct"/>
          <w:tblLayout w:type="fixed"/>
          <w:tblLook w:val="0000"/>
        </w:tblPrEx>
        <w:tc>
          <w:tcPr>
            <w:tcW w:w="607" w:type="dxa"/>
          </w:tcPr>
          <w:p w:rsidR="00F85C99" w:rsidRPr="002F6A28" w:rsidP="002F6A28" w14:paraId="46E7B08D" w14:textId="77777777">
            <w:pPr>
              <w:spacing w:before="120" w:after="120"/>
              <w:jc w:val="left"/>
              <w:rPr>
                <w:b/>
              </w:rPr>
            </w:pPr>
            <w:r w:rsidRPr="002F6A28">
              <w:rPr>
                <w:b/>
              </w:rPr>
              <w:t>7.</w:t>
            </w:r>
          </w:p>
        </w:tc>
        <w:tc>
          <w:tcPr>
            <w:tcW w:w="8373" w:type="dxa"/>
          </w:tcPr>
          <w:p w:rsidR="00F85C99" w:rsidRPr="002F6A28" w:rsidP="002F6A28" w14:paraId="416CF5C7"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human health or safety</w:t>
            </w:r>
          </w:p>
        </w:tc>
      </w:tr>
      <w:tr w14:paraId="7AABF486" w14:textId="77777777" w:rsidTr="00DB13FE">
        <w:tblPrEx>
          <w:tblW w:w="5000" w:type="pct"/>
          <w:tblLayout w:type="fixed"/>
          <w:tblLook w:val="0000"/>
        </w:tblPrEx>
        <w:tc>
          <w:tcPr>
            <w:tcW w:w="607" w:type="dxa"/>
          </w:tcPr>
          <w:p w:rsidR="00F85C99" w:rsidRPr="002F6A28" w:rsidP="00DD43B7" w14:paraId="682912CD" w14:textId="77777777">
            <w:pPr>
              <w:keepNext/>
              <w:keepLines/>
              <w:spacing w:before="120" w:after="120"/>
              <w:jc w:val="left"/>
              <w:rPr>
                <w:b/>
              </w:rPr>
            </w:pPr>
            <w:r w:rsidRPr="002F6A28">
              <w:rPr>
                <w:b/>
              </w:rPr>
              <w:t>8.</w:t>
            </w:r>
          </w:p>
        </w:tc>
        <w:tc>
          <w:tcPr>
            <w:tcW w:w="8373" w:type="dxa"/>
          </w:tcPr>
          <w:p w:rsidR="00EE3A11" w:rsidRPr="002F6A28" w:rsidP="00DD43B7" w14:paraId="0AC31FE9" w14:textId="77777777">
            <w:pPr>
              <w:keepNext/>
              <w:keepLines/>
              <w:spacing w:before="120" w:after="120"/>
            </w:pPr>
            <w:r w:rsidRPr="002F6A28">
              <w:rPr>
                <w:b/>
              </w:rPr>
              <w:t>Relevant documents:</w:t>
            </w:r>
            <w:r w:rsidRPr="002F6A28">
              <w:t xml:space="preserve"> -</w:t>
            </w:r>
          </w:p>
        </w:tc>
      </w:tr>
      <w:tr w14:paraId="2C9AE078" w14:textId="77777777" w:rsidTr="00DB13FE">
        <w:tblPrEx>
          <w:tblW w:w="5000" w:type="pct"/>
          <w:tblLayout w:type="fixed"/>
          <w:tblLook w:val="0000"/>
        </w:tblPrEx>
        <w:tc>
          <w:tcPr>
            <w:tcW w:w="607" w:type="dxa"/>
          </w:tcPr>
          <w:p w:rsidR="00EE3A11" w:rsidRPr="002F6A28" w:rsidP="00DD43B7" w14:paraId="31D0B270" w14:textId="77777777">
            <w:pPr>
              <w:keepNext/>
              <w:keepLines/>
              <w:spacing w:before="120" w:after="120"/>
              <w:jc w:val="left"/>
              <w:rPr>
                <w:b/>
              </w:rPr>
            </w:pPr>
            <w:r w:rsidRPr="002F6A28">
              <w:rPr>
                <w:b/>
              </w:rPr>
              <w:t>9.</w:t>
            </w:r>
          </w:p>
        </w:tc>
        <w:tc>
          <w:tcPr>
            <w:tcW w:w="8373" w:type="dxa"/>
          </w:tcPr>
          <w:p w:rsidR="00EE3A11" w:rsidRPr="002F6A28" w:rsidP="00DD43B7" w14:paraId="2E5A52F9" w14:textId="77777777">
            <w:pPr>
              <w:keepNext/>
              <w:keepLines/>
              <w:spacing w:before="120" w:after="120"/>
            </w:pPr>
            <w:r w:rsidRPr="002F6A28">
              <w:rPr>
                <w:b/>
              </w:rPr>
              <w:t>Proposed date of adoption:</w:t>
            </w:r>
            <w:r w:rsidRPr="00C379C8">
              <w:t xml:space="preserve"> To be determined</w:t>
            </w:r>
          </w:p>
          <w:p w:rsidR="00EE3A11" w:rsidRPr="002F6A28" w:rsidP="00DD43B7" w14:paraId="5A2DDD97" w14:textId="77777777">
            <w:pPr>
              <w:keepNext/>
              <w:keepLines/>
              <w:spacing w:after="120"/>
            </w:pPr>
            <w:r w:rsidRPr="002F6A28">
              <w:rPr>
                <w:b/>
              </w:rPr>
              <w:t>Proposed date of entry into force:</w:t>
            </w:r>
            <w:r w:rsidRPr="00C379C8">
              <w:t xml:space="preserve"> To be determined</w:t>
            </w:r>
          </w:p>
        </w:tc>
      </w:tr>
      <w:tr w14:paraId="1721A562" w14:textId="77777777" w:rsidTr="00DB13FE">
        <w:tblPrEx>
          <w:tblW w:w="5000" w:type="pct"/>
          <w:tblLayout w:type="fixed"/>
          <w:tblLook w:val="0000"/>
        </w:tblPrEx>
        <w:tc>
          <w:tcPr>
            <w:tcW w:w="607" w:type="dxa"/>
            <w:tcBorders>
              <w:bottom w:val="double" w:sz="4" w:space="0" w:color="auto"/>
            </w:tcBorders>
          </w:tcPr>
          <w:p w:rsidR="00F85C99" w:rsidRPr="002F6A28" w:rsidP="002F6A28" w14:paraId="4CA223A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33F73A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4446BF1" w14:textId="77777777">
            <w:pPr>
              <w:spacing w:before="120" w:after="120"/>
              <w:rPr>
                <w:bCs/>
              </w:rPr>
            </w:pPr>
            <w:r w:rsidRPr="002F6A28">
              <w:rPr>
                <w:b/>
              </w:rPr>
              <w:t>Final date for comments:</w:t>
            </w:r>
            <w:r w:rsidRPr="00C379C8" w:rsidR="00EE3A11">
              <w:t xml:space="preserve"> 7 August 2026</w:t>
            </w:r>
          </w:p>
          <w:p w:rsidR="000C3B6C" w:rsidRPr="00E3324D" w:rsidP="000C3B6C" w14:paraId="3FEDBEB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EBA4BD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BFD783C" w14:textId="77777777">
            <w:r w:rsidRPr="00CE6C29">
              <w:t>Dr. Alka Rao</w:t>
            </w:r>
          </w:p>
          <w:p w:rsidR="00CE6C29" w:rsidRPr="00CE6C29" w:rsidP="000C3B6C" w14:paraId="75FA87E9" w14:textId="77777777">
            <w:r w:rsidRPr="00CE6C29">
              <w:t>Advisor (Regulations, Science and Standards)</w:t>
            </w:r>
          </w:p>
          <w:p w:rsidR="00CE6C29" w:rsidRPr="00CE6C29" w:rsidP="000C3B6C" w14:paraId="273CE810" w14:textId="77777777">
            <w:r w:rsidRPr="00CE6C29">
              <w:t>Food Safety and Standards Authority of India (FSSAI)</w:t>
            </w:r>
          </w:p>
          <w:p w:rsidR="00CE6C29" w:rsidRPr="00CE6C29" w:rsidP="000C3B6C" w14:paraId="669F6F5F" w14:textId="77777777">
            <w:r w:rsidRPr="00CE6C29">
              <w:t>Ministry of Health and Family Welfare</w:t>
            </w:r>
          </w:p>
          <w:p w:rsidR="00CE6C29" w:rsidRPr="00CE6C29" w:rsidP="000C3B6C" w14:paraId="0D808D3F" w14:textId="77777777">
            <w:r w:rsidRPr="00CE6C29">
              <w:t>FDA Bhawan</w:t>
            </w:r>
          </w:p>
          <w:p w:rsidR="00CE6C29" w:rsidRPr="00CE6C29" w:rsidP="000C3B6C" w14:paraId="17B7556C" w14:textId="77777777">
            <w:r w:rsidRPr="00CE6C29">
              <w:t>Kotla Road</w:t>
            </w:r>
          </w:p>
          <w:p w:rsidR="00CE6C29" w:rsidRPr="00CE6C29" w:rsidP="000C3B6C" w14:paraId="6F54D82A" w14:textId="77777777">
            <w:r w:rsidRPr="00CE6C29">
              <w:t>New Delhi – 110002</w:t>
            </w:r>
          </w:p>
          <w:p w:rsidR="00CE6C29" w:rsidRPr="00CE6C29" w:rsidP="000C3B6C" w14:paraId="24F5AB7C" w14:textId="77777777">
            <w:r w:rsidRPr="00CE6C29">
              <w:t>Tel: 011-23667293</w:t>
            </w:r>
          </w:p>
          <w:p w:rsidR="00CE6C29" w:rsidRPr="00CE6C29" w:rsidP="000C3B6C" w14:paraId="7FC080FF" w14:textId="77777777">
            <w:pPr>
              <w:spacing w:after="120"/>
            </w:pPr>
            <w:r w:rsidRPr="00CE6C29">
              <w:t xml:space="preserve">Email: </w:t>
            </w:r>
            <w:hyperlink r:id="rId8" w:history="1">
              <w:r w:rsidRPr="00CE6C29">
                <w:rPr>
                  <w:color w:val="0000FF"/>
                  <w:u w:val="single"/>
                </w:rPr>
                <w:t>spstbt.enqpt@fssai.gov.in</w:t>
              </w:r>
            </w:hyperlink>
            <w:r w:rsidRPr="00CE6C29">
              <w:t xml:space="preserve">; Website: </w:t>
            </w:r>
            <w:hyperlink r:id="rId9" w:tgtFrame="_blank" w:history="1">
              <w:r w:rsidRPr="00CE6C29">
                <w:rPr>
                  <w:color w:val="0000FF"/>
                  <w:u w:val="single"/>
                </w:rPr>
                <w:t>http://www.fssai.gov.in</w:t>
              </w:r>
            </w:hyperlink>
          </w:p>
        </w:tc>
      </w:tr>
    </w:tbl>
    <w:p w:rsidR="00EE3A11" w:rsidRPr="002F6A28" w:rsidP="00887259" w14:paraId="00D26610"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4362C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9FF8D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96D2DB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E289F2" w14:textId="77777777">
    <w:pPr>
      <w:pStyle w:val="Header"/>
      <w:pBdr>
        <w:bottom w:val="single" w:sz="4" w:space="1" w:color="auto"/>
      </w:pBdr>
      <w:tabs>
        <w:tab w:val="clear" w:pos="4513"/>
        <w:tab w:val="clear" w:pos="9027"/>
      </w:tabs>
      <w:jc w:val="center"/>
    </w:pPr>
    <w:r w:rsidRPr="002F6A28">
      <w:t>tbtSymbol</w:t>
    </w:r>
  </w:p>
  <w:p w:rsidR="009239F7" w:rsidRPr="002F6A28" w:rsidP="009239F7" w14:paraId="3ED2E633" w14:textId="77777777">
    <w:pPr>
      <w:pStyle w:val="Header"/>
      <w:pBdr>
        <w:bottom w:val="single" w:sz="4" w:space="1" w:color="auto"/>
      </w:pBdr>
      <w:tabs>
        <w:tab w:val="clear" w:pos="4513"/>
        <w:tab w:val="clear" w:pos="9027"/>
      </w:tabs>
      <w:jc w:val="center"/>
    </w:pPr>
  </w:p>
  <w:p w:rsidR="009239F7" w:rsidRPr="002F6A28" w:rsidP="009239F7" w14:paraId="3BD611D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E771A6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41C83D" w14:textId="77777777">
    <w:pPr>
      <w:pStyle w:val="Header"/>
      <w:pBdr>
        <w:bottom w:val="single" w:sz="4" w:space="1" w:color="auto"/>
      </w:pBdr>
      <w:tabs>
        <w:tab w:val="clear" w:pos="4513"/>
        <w:tab w:val="clear" w:pos="9027"/>
      </w:tabs>
      <w:jc w:val="center"/>
    </w:pPr>
    <w:bookmarkStart w:id="0" w:name="spsSymbolHeader"/>
    <w:r w:rsidRPr="002F6A28">
      <w:t>G/TBT/N/IND/436</w:t>
    </w:r>
    <w:bookmarkEnd w:id="0"/>
  </w:p>
  <w:p w:rsidR="009239F7" w:rsidRPr="002F6A28" w:rsidP="009239F7" w14:paraId="07ABA361" w14:textId="77777777">
    <w:pPr>
      <w:pStyle w:val="Header"/>
      <w:pBdr>
        <w:bottom w:val="single" w:sz="4" w:space="1" w:color="auto"/>
      </w:pBdr>
      <w:tabs>
        <w:tab w:val="clear" w:pos="4513"/>
        <w:tab w:val="clear" w:pos="9027"/>
      </w:tabs>
      <w:jc w:val="center"/>
    </w:pPr>
  </w:p>
  <w:p w:rsidR="009239F7" w:rsidRPr="002F6A28" w:rsidP="009239F7" w14:paraId="5EA7843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B8768B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B2FD61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6607F3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EFE41D1" w14:textId="77777777">
          <w:pPr>
            <w:jc w:val="right"/>
            <w:rPr>
              <w:b/>
              <w:color w:val="FF0000"/>
              <w:szCs w:val="16"/>
            </w:rPr>
          </w:pPr>
        </w:p>
      </w:tc>
    </w:tr>
    <w:bookmarkEnd w:id="1"/>
    <w:tr w14:paraId="65D7756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53581E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0C6632C" w14:textId="77777777">
          <w:pPr>
            <w:jc w:val="right"/>
            <w:rPr>
              <w:b/>
              <w:szCs w:val="16"/>
            </w:rPr>
          </w:pPr>
        </w:p>
      </w:tc>
    </w:tr>
    <w:tr w14:paraId="1144C1C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5C0229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6FC1F2D" w14:textId="77777777">
          <w:pPr>
            <w:jc w:val="right"/>
            <w:rPr>
              <w:b/>
              <w:szCs w:val="16"/>
            </w:rPr>
          </w:pPr>
          <w:bookmarkStart w:id="2" w:name="bmkSymbols"/>
          <w:r w:rsidRPr="002F6A28">
            <w:rPr>
              <w:b/>
              <w:szCs w:val="16"/>
            </w:rPr>
            <w:t>G/TBT/N/IND/436</w:t>
          </w:r>
          <w:bookmarkEnd w:id="2"/>
        </w:p>
      </w:tc>
    </w:tr>
    <w:tr w14:paraId="0244CEC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5CB1DF4" w14:textId="77777777"/>
      </w:tc>
      <w:tc>
        <w:tcPr>
          <w:tcW w:w="5448" w:type="dxa"/>
          <w:gridSpan w:val="2"/>
          <w:shd w:val="clear" w:color="auto" w:fill="FFFFFF"/>
          <w:tcMar>
            <w:left w:w="108" w:type="dxa"/>
            <w:right w:w="108" w:type="dxa"/>
          </w:tcMar>
          <w:vAlign w:val="center"/>
        </w:tcPr>
        <w:p w:rsidR="00ED54E0" w:rsidRPr="009239F7" w:rsidP="00B801E9" w14:paraId="2C48DCA1" w14:textId="77777777">
          <w:pPr>
            <w:jc w:val="right"/>
            <w:rPr>
              <w:szCs w:val="16"/>
            </w:rPr>
          </w:pPr>
          <w:bookmarkStart w:id="3" w:name="spsDateDistribution"/>
          <w:bookmarkStart w:id="4" w:name="bmkDate"/>
          <w:r w:rsidRPr="009239F7">
            <w:rPr>
              <w:szCs w:val="16"/>
            </w:rPr>
            <w:t>8 June 2026</w:t>
          </w:r>
          <w:bookmarkEnd w:id="3"/>
          <w:bookmarkEnd w:id="4"/>
        </w:p>
      </w:tc>
    </w:tr>
    <w:tr w14:paraId="7119129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4BE5ECC" w14:textId="77777777">
          <w:pPr>
            <w:jc w:val="left"/>
            <w:rPr>
              <w:b/>
            </w:rPr>
          </w:pPr>
          <w:bookmarkStart w:id="5" w:name="bmkSerial"/>
          <w:r>
            <w:rPr>
              <w:rFonts w:ascii="Verdana" w:eastAsia="Verdana" w:hAnsi="Verdana" w:cs="Verdana"/>
              <w:b w:val="0"/>
              <w:color w:val="FF0000"/>
              <w:sz w:val="18"/>
            </w:rPr>
            <w:t>(26-4205)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647872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666443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9EA73B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265CC9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C532AB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7269018">
    <w:abstractNumId w:val="9"/>
  </w:num>
  <w:num w:numId="2" w16cid:durableId="908270489">
    <w:abstractNumId w:val="7"/>
  </w:num>
  <w:num w:numId="3" w16cid:durableId="310863980">
    <w:abstractNumId w:val="6"/>
  </w:num>
  <w:num w:numId="4" w16cid:durableId="1542277875">
    <w:abstractNumId w:val="5"/>
  </w:num>
  <w:num w:numId="5" w16cid:durableId="616374165">
    <w:abstractNumId w:val="4"/>
  </w:num>
  <w:num w:numId="6" w16cid:durableId="130833117">
    <w:abstractNumId w:val="12"/>
  </w:num>
  <w:num w:numId="7" w16cid:durableId="1693140436">
    <w:abstractNumId w:val="11"/>
  </w:num>
  <w:num w:numId="8" w16cid:durableId="1243224728">
    <w:abstractNumId w:val="10"/>
  </w:num>
  <w:num w:numId="9" w16cid:durableId="13577749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1684889">
    <w:abstractNumId w:val="13"/>
  </w:num>
  <w:num w:numId="11" w16cid:durableId="60294832">
    <w:abstractNumId w:val="8"/>
  </w:num>
  <w:num w:numId="12" w16cid:durableId="457528383">
    <w:abstractNumId w:val="3"/>
  </w:num>
  <w:num w:numId="13" w16cid:durableId="672490392">
    <w:abstractNumId w:val="2"/>
  </w:num>
  <w:num w:numId="14" w16cid:durableId="764962657">
    <w:abstractNumId w:val="1"/>
  </w:num>
  <w:num w:numId="15" w16cid:durableId="1601717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2D34"/>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52643"/>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04843"/>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2E9C"/>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D43B7"/>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96AE7"/>
    <w:rsid w:val="00EA5D4F"/>
    <w:rsid w:val="00EB1E8B"/>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96DF1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IND/26_03016_00_e.pdf" TargetMode="External" /><Relationship Id="rId7" Type="http://schemas.openxmlformats.org/officeDocument/2006/relationships/hyperlink" Target="https://www.fssai.gov.in/upload/uploadfiles/files/Draft%20Notification-FSS_FPSFA_Amendment%20Regulations_2026_Minor%20seed%20oils_Edible%20seeds_Appendix%20A.pdf" TargetMode="External" /><Relationship Id="rId8" Type="http://schemas.openxmlformats.org/officeDocument/2006/relationships/hyperlink" Target="mailto:spstbt.enqpt@fssai.gov.in" TargetMode="External" /><Relationship Id="rId9" Type="http://schemas.openxmlformats.org/officeDocument/2006/relationships/hyperlink" Target="http://www.fssai.gov.i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A6FDC-C639-4222-8AFD-02CBF6B5A22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445</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4</cp:revision>
  <dcterms:created xsi:type="dcterms:W3CDTF">2026-06-08T12:04:00Z</dcterms:created>
  <dcterms:modified xsi:type="dcterms:W3CDTF">2026-06-08T12:23:00Z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