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3C50A3C6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7CA7B44C" w14:textId="77777777">
      <w:pPr>
        <w:pStyle w:val="Title3"/>
      </w:pPr>
      <w:r w:rsidRPr="007C4C36">
        <w:t>Corrigendum</w:t>
      </w:r>
    </w:p>
    <w:p w:rsidR="007141CF" w:rsidRPr="007C4C36" w:rsidP="007C4C36" w14:paraId="48BCD1DA" w14:textId="77777777">
      <w:r w:rsidRPr="007C4C36">
        <w:t xml:space="preserve">The following communication, dated 27 May 2026, is being circulated at the request of the delegation of the </w:t>
      </w:r>
      <w:r w:rsidRPr="007C4C36">
        <w:rPr>
          <w:u w:val="single"/>
        </w:rPr>
        <w:t>United States of America</w:t>
      </w:r>
      <w:r w:rsidRPr="007C4C36">
        <w:t>.</w:t>
      </w:r>
    </w:p>
    <w:p w:rsidR="004E22AE" w:rsidRPr="007C4C36" w:rsidP="007C4C36" w14:paraId="0ECB76FC" w14:textId="77777777"/>
    <w:p w:rsidR="004E22AE" w:rsidRPr="007C4C36" w:rsidP="007C4C36" w14:paraId="2EA04C68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56A007B9" w14:textId="77777777"/>
    <w:p w:rsidR="00D36ADA" w:rsidP="00D36ADA" w14:paraId="54552B28" w14:textId="77777777">
      <w:pPr>
        <w:spacing w:after="120"/>
      </w:pPr>
      <w:r>
        <w:rPr>
          <w:u w:val="single"/>
        </w:rPr>
        <w:t>Event Data Recorders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6CEE6329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62658D66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684C329C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05F0552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85BE425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5D3AB7F5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4E3E7C56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E34DE23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22005288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0B02AA4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16099FC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5A06F685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016AFA29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000BA6B4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582C3B52" w14:textId="77777777">
      <w:pPr>
        <w:rPr>
          <w:b/>
          <w:bCs/>
        </w:rPr>
      </w:pPr>
    </w:p>
    <w:p w:rsidR="00D36ADA" w:rsidRPr="007E15FC" w:rsidP="00D36ADA" w14:paraId="33EC94CD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1615586A" w14:textId="77777777"/>
    <w:p w:rsidR="004E22AE" w:rsidRPr="007C4C36" w:rsidP="003601C0" w14:paraId="4BED891D" w14:textId="77777777">
      <w:pPr>
        <w:spacing w:after="120"/>
      </w:pPr>
      <w:r w:rsidRPr="007C4C36">
        <w:t xml:space="preserve">In </w:t>
      </w:r>
      <w:hyperlink r:id="rId6" w:history="1">
        <w:r w:rsidRPr="007C4C36">
          <w:rPr>
            <w:color w:val="0000FF"/>
            <w:u w:val="single"/>
          </w:rPr>
          <w:t>rule document 2026-09849</w:t>
        </w:r>
      </w:hyperlink>
      <w:r w:rsidRPr="007C4C36">
        <w:t xml:space="preserve"> (notified as </w:t>
      </w:r>
      <w:hyperlink r:id="rId7" w:history="1">
        <w:r w:rsidRPr="007C4C36">
          <w:rPr>
            <w:color w:val="0000FF"/>
            <w:u w:val="single"/>
          </w:rPr>
          <w:t>G/TBT/N/USA/1881/Add.5</w:t>
        </w:r>
      </w:hyperlink>
      <w:r w:rsidRPr="007C4C36">
        <w:t>) published on pages 28432-28443 in the issue of Monday, 18 May 2026, make the following correction:</w:t>
      </w:r>
    </w:p>
    <w:p w:rsidR="004E22AE" w:rsidRPr="007C4C36" w:rsidP="003601C0" w14:paraId="72B1F69F" w14:textId="77777777">
      <w:pPr>
        <w:spacing w:before="120" w:after="120"/>
      </w:pPr>
      <w:r w:rsidRPr="007C4C36">
        <w:t>Sec. 563.7(A) [Corrected]</w:t>
      </w:r>
    </w:p>
    <w:p w:rsidR="004E22AE" w:rsidRPr="007C4C36" w:rsidP="003601C0" w14:paraId="304F30D7" w14:textId="77777777">
      <w:pPr>
        <w:spacing w:before="120" w:after="120"/>
      </w:pPr>
      <w:r w:rsidRPr="007C4C36">
        <w:t>1. On page 28441, in Sec. 563.7(A), in TABLE I TO Sec. 563.7(A)--DATA ELEMENTS REQUIRED FOR ALL VEHICLES EQUIPPED WITH AN EDR, in the second column, the fifth and sixth lines should read ''-20 to 0 sec \4\''.</w:t>
      </w:r>
    </w:p>
    <w:p w:rsidR="004E22AE" w:rsidRPr="007C4C36" w:rsidP="003601C0" w14:paraId="69118457" w14:textId="77777777">
      <w:pPr>
        <w:spacing w:before="120" w:after="120"/>
      </w:pPr>
      <w:r w:rsidRPr="007C4C36">
        <w:t xml:space="preserve">91 Federal Register (FR) 31368, 27 May 2026; </w:t>
      </w:r>
      <w:hyperlink r:id="rId8" w:history="1">
        <w:r w:rsidRPr="007C4C36">
          <w:rPr>
            <w:color w:val="0000FF"/>
            <w:u w:val="single"/>
          </w:rPr>
          <w:t>Title 49</w:t>
        </w:r>
      </w:hyperlink>
      <w:r w:rsidRPr="007C4C36">
        <w:t xml:space="preserve"> Code of Federal Regulations (CFR) Part </w:t>
      </w:r>
      <w:hyperlink r:id="rId9" w:history="1">
        <w:r w:rsidRPr="007C4C36">
          <w:rPr>
            <w:color w:val="0000FF"/>
            <w:u w:val="single"/>
          </w:rPr>
          <w:t>563</w:t>
        </w:r>
      </w:hyperlink>
      <w:r w:rsidRPr="007C4C36">
        <w:t xml:space="preserve"> and </w:t>
      </w:r>
      <w:hyperlink r:id="rId10" w:history="1">
        <w:r w:rsidRPr="007C4C36">
          <w:rPr>
            <w:color w:val="0000FF"/>
            <w:u w:val="single"/>
          </w:rPr>
          <w:t>585</w:t>
        </w:r>
      </w:hyperlink>
      <w:r w:rsidRPr="007C4C36">
        <w:t>:</w:t>
      </w:r>
      <w:r w:rsidRPr="007C4C36">
        <w:br/>
      </w:r>
      <w:hyperlink r:id="rId11" w:history="1">
        <w:r w:rsidRPr="007C4C36">
          <w:rPr>
            <w:color w:val="0000FF"/>
            <w:u w:val="single"/>
          </w:rPr>
          <w:t>https://www.govinfo.gov/content/pkg/FR-2026-05-27/html/C1-2026-09849.htm</w:t>
        </w:r>
      </w:hyperlink>
      <w:r w:rsidRPr="007C4C36">
        <w:br/>
      </w:r>
      <w:hyperlink r:id="rId12" w:history="1">
        <w:r w:rsidRPr="007C4C36">
          <w:rPr>
            <w:color w:val="0000FF"/>
            <w:u w:val="single"/>
          </w:rPr>
          <w:t>https://www.govinfo.gov/content/pkg/FR-2026-05-27/pdf/C1-2026-09849.pdf</w:t>
        </w:r>
      </w:hyperlink>
    </w:p>
    <w:p w:rsidR="004E22AE" w:rsidRPr="007C4C36" w:rsidP="003601C0" w14:paraId="600EEE72" w14:textId="77777777">
      <w:pPr>
        <w:spacing w:before="120" w:after="120"/>
      </w:pPr>
      <w:r w:rsidRPr="007C4C36">
        <w:t xml:space="preserve">This correction and the final rule notified as </w:t>
      </w:r>
      <w:hyperlink r:id="rId13" w:history="1">
        <w:r w:rsidRPr="007C4C36">
          <w:rPr>
            <w:color w:val="0000FF"/>
            <w:u w:val="single"/>
          </w:rPr>
          <w:t>G/TBT/N/USA/1881/Add.5</w:t>
        </w:r>
      </w:hyperlink>
      <w:r w:rsidRPr="007C4C36">
        <w:t xml:space="preserve"> are identified by Docket Number NHTSA-2025-0050. The Docket Folder is available from Regulations.gov at </w:t>
      </w:r>
      <w:hyperlink r:id="rId14" w:history="1">
        <w:r w:rsidRPr="007C4C36">
          <w:rPr>
            <w:color w:val="0000FF"/>
            <w:u w:val="single"/>
          </w:rPr>
          <w:t>https://www.regulations.gov/docket/NHTSA-2025-0050/document</w:t>
        </w:r>
      </w:hyperlink>
      <w:r w:rsidRPr="007C4C36">
        <w:t xml:space="preserve"> and provides access to primary documents as well as comments received. Documents are also accessible from </w:t>
      </w:r>
      <w:hyperlink r:id="rId15" w:history="1">
        <w:r w:rsidRPr="007C4C36">
          <w:rPr>
            <w:color w:val="0000FF"/>
            <w:u w:val="single"/>
          </w:rPr>
          <w:t>Regulations.gov</w:t>
        </w:r>
      </w:hyperlink>
      <w:r w:rsidRPr="007C4C36">
        <w:t xml:space="preserve"> by searching the Docket Number. WTO Members and their stakeholders interested in petitioning for reconsideration of this final rule are asked to submit comments to the </w:t>
      </w:r>
      <w:hyperlink r:id="rId16" w:history="1">
        <w:r w:rsidRPr="007C4C36">
          <w:rPr>
            <w:color w:val="0000FF"/>
            <w:u w:val="single"/>
          </w:rPr>
          <w:t>USA TBT Enquiry Point</w:t>
        </w:r>
      </w:hyperlink>
      <w:r w:rsidRPr="007C4C36">
        <w:t xml:space="preserve"> by or before </w:t>
      </w:r>
      <w:hyperlink r:id="rId17" w:history="1">
        <w:r w:rsidRPr="007C4C36">
          <w:rPr>
            <w:color w:val="0000FF"/>
            <w:u w:val="single"/>
          </w:rPr>
          <w:t>4pm</w:t>
        </w:r>
      </w:hyperlink>
      <w:r w:rsidRPr="007C4C36">
        <w:t xml:space="preserve"> </w:t>
      </w:r>
      <w:hyperlink r:id="rId18" w:history="1">
        <w:r w:rsidRPr="007C4C36">
          <w:rPr>
            <w:color w:val="0000FF"/>
            <w:u w:val="single"/>
          </w:rPr>
          <w:t>Eastern Time</w:t>
        </w:r>
      </w:hyperlink>
      <w:r w:rsidRPr="007C4C36">
        <w:t xml:space="preserve"> on 2 July 2026. Comments concerning petitions for reconsideration received by the USA TBT Enquiry Point from WTO Members and their stakeholders will be shared with NHTSA.</w:t>
      </w:r>
    </w:p>
    <w:p w:rsidR="004E22AE" w:rsidRPr="007C4C36" w:rsidP="003601C0" w14:paraId="37DE7A62" w14:textId="77777777">
      <w:pPr>
        <w:spacing w:before="120" w:after="120"/>
      </w:pPr>
      <w:r w:rsidRPr="007C4C36">
        <w:t xml:space="preserve">Other actions notified under the symbol </w:t>
      </w:r>
      <w:hyperlink r:id="rId19" w:history="1">
        <w:r w:rsidRPr="007C4C36">
          <w:rPr>
            <w:color w:val="0000FF"/>
            <w:u w:val="single"/>
          </w:rPr>
          <w:t>G/TBT/N/USA/1881</w:t>
        </w:r>
      </w:hyperlink>
      <w:r w:rsidRPr="007C4C36">
        <w:t xml:space="preserve"> are identified by Docket Numbers </w:t>
      </w:r>
      <w:hyperlink r:id="rId20" w:history="1">
        <w:r w:rsidRPr="007C4C36">
          <w:rPr>
            <w:color w:val="0000FF"/>
            <w:u w:val="single"/>
          </w:rPr>
          <w:t>NHTSA-2022-0021</w:t>
        </w:r>
      </w:hyperlink>
      <w:r w:rsidRPr="007C4C36">
        <w:t xml:space="preserve">, </w:t>
      </w:r>
      <w:hyperlink r:id="rId21" w:history="1">
        <w:r w:rsidRPr="007C4C36">
          <w:rPr>
            <w:color w:val="0000FF"/>
            <w:u w:val="single"/>
          </w:rPr>
          <w:t>NHTSA-2024-0084</w:t>
        </w:r>
      </w:hyperlink>
      <w:r w:rsidRPr="007C4C36">
        <w:t xml:space="preserve"> and </w:t>
      </w:r>
      <w:hyperlink r:id="rId14" w:history="1">
        <w:r w:rsidRPr="007C4C36">
          <w:rPr>
            <w:color w:val="0000FF"/>
            <w:u w:val="single"/>
          </w:rPr>
          <w:t>NHTSA-2025-0050</w:t>
        </w:r>
      </w:hyperlink>
      <w:r w:rsidRPr="007C4C36">
        <w:t xml:space="preserve">. Those links provide access to primary and supporting documents as well as comments received. Documents are also accessible from </w:t>
      </w:r>
      <w:hyperlink r:id="rId15" w:history="1">
        <w:r w:rsidRPr="007C4C36">
          <w:rPr>
            <w:color w:val="0000FF"/>
            <w:u w:val="single"/>
          </w:rPr>
          <w:t>Regulations.gov</w:t>
        </w:r>
      </w:hyperlink>
      <w:r w:rsidRPr="007C4C36">
        <w:t xml:space="preserve"> by searching the Docket Numbers.</w:t>
      </w:r>
    </w:p>
    <w:p w:rsidR="004E22AE" w:rsidRPr="007C4C36" w:rsidP="003601C0" w14:paraId="6D09DBD0" w14:textId="77777777">
      <w:pPr>
        <w:spacing w:after="120"/>
      </w:pPr>
      <w:hyperlink r:id="rId22" w:tgtFrame="_blank" w:history="1">
        <w:r w:rsidRPr="007C4C36">
          <w:rPr>
            <w:color w:val="0000FF"/>
            <w:u w:val="single"/>
          </w:rPr>
          <w:t>https://members.wto.org/crnattachments/2026/TBT/USA/26_02787_00_e.pdf</w:t>
        </w:r>
      </w:hyperlink>
    </w:p>
    <w:p w:rsidR="00333333" w:rsidP="009A7326" w14:paraId="2E42AF14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4F435720" w14:textId="77777777">
      <w:pPr>
        <w:jc w:val="center"/>
        <w:rPr>
          <w:b/>
        </w:rPr>
      </w:pPr>
    </w:p>
    <w:p w:rsidR="00491829" w:rsidRPr="007C4C36" w:rsidP="007C4C36" w14:paraId="65723DB1" w14:textId="77777777">
      <w:pPr>
        <w:jc w:val="center"/>
        <w:rPr>
          <w:b/>
        </w:rPr>
      </w:pPr>
    </w:p>
    <w:sectPr w:rsidSect="008E335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AAC2460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F9511FA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0D2B0FC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7333D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53C998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77F8E9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231D61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1F09C7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G/TBT/N/USA/1881/Add.5/Corr.1</w:t>
    </w:r>
    <w:bookmarkEnd w:id="0"/>
  </w:p>
  <w:p w:rsidR="004E22AE" w:rsidRPr="007C4C36" w:rsidP="004E22AE" w14:paraId="55440A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2E548F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7D1F31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F4AD56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2B6BFF0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922CBE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4EE4984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23AAAF5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661529B7" w14:textId="77777777">
          <w:pPr>
            <w:jc w:val="right"/>
            <w:rPr>
              <w:b/>
              <w:szCs w:val="16"/>
            </w:rPr>
          </w:pPr>
        </w:p>
      </w:tc>
    </w:tr>
    <w:tr w14:paraId="4E6465EA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5487265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5FD6CC3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G/TBT/N/USA/1881/Add.5/Corr.1</w:t>
          </w:r>
          <w:bookmarkEnd w:id="2"/>
        </w:p>
      </w:tc>
    </w:tr>
    <w:tr w14:paraId="158C6194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CA6B4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22619B3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28 May 2026</w:t>
          </w:r>
          <w:bookmarkEnd w:id="3"/>
          <w:bookmarkEnd w:id="4"/>
        </w:p>
      </w:tc>
    </w:tr>
    <w:tr w14:paraId="22775F83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4588210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(26-3937)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12675D6A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758127F0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5897DA5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549F11F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76E622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8658661">
    <w:abstractNumId w:val="9"/>
  </w:num>
  <w:num w:numId="2" w16cid:durableId="111554382">
    <w:abstractNumId w:val="7"/>
  </w:num>
  <w:num w:numId="3" w16cid:durableId="1655716922">
    <w:abstractNumId w:val="6"/>
  </w:num>
  <w:num w:numId="4" w16cid:durableId="2034307295">
    <w:abstractNumId w:val="5"/>
  </w:num>
  <w:num w:numId="5" w16cid:durableId="34275910">
    <w:abstractNumId w:val="4"/>
  </w:num>
  <w:num w:numId="6" w16cid:durableId="349189495">
    <w:abstractNumId w:val="12"/>
  </w:num>
  <w:num w:numId="7" w16cid:durableId="494953065">
    <w:abstractNumId w:val="11"/>
  </w:num>
  <w:num w:numId="8" w16cid:durableId="1866403763">
    <w:abstractNumId w:val="10"/>
  </w:num>
  <w:num w:numId="9" w16cid:durableId="7525076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241201">
    <w:abstractNumId w:val="13"/>
  </w:num>
  <w:num w:numId="11" w16cid:durableId="120156459">
    <w:abstractNumId w:val="8"/>
  </w:num>
  <w:num w:numId="12" w16cid:durableId="1032724101">
    <w:abstractNumId w:val="3"/>
  </w:num>
  <w:num w:numId="13" w16cid:durableId="1520657702">
    <w:abstractNumId w:val="2"/>
  </w:num>
  <w:num w:numId="14" w16cid:durableId="1827698661">
    <w:abstractNumId w:val="1"/>
  </w:num>
  <w:num w:numId="15" w16cid:durableId="172209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419EF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2715B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15743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9F0F20"/>
  <w15:docId w15:val="{1B00767E-B39D-4E5F-BC15-FC98538C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ecfr.gov/current/title-49/subtitle-B/chapter-V/part-585" TargetMode="External" /><Relationship Id="rId11" Type="http://schemas.openxmlformats.org/officeDocument/2006/relationships/hyperlink" Target="https://www.govinfo.gov/content/pkg/FR-2026-05-27/html/C1-2026-09849.htm" TargetMode="External" /><Relationship Id="rId12" Type="http://schemas.openxmlformats.org/officeDocument/2006/relationships/hyperlink" Target="https://www.govinfo.gov/content/pkg/FR-2026-05-27/pdf/C1-2026-09849.pdf" TargetMode="External" /><Relationship Id="rId13" Type="http://schemas.openxmlformats.org/officeDocument/2006/relationships/hyperlink" Target="https://eping.wto.org/en/Search?domainIds=1&amp;documentSymbol=USA%2F1881%2FAdd.5" TargetMode="External" /><Relationship Id="rId14" Type="http://schemas.openxmlformats.org/officeDocument/2006/relationships/hyperlink" Target="https://www.regulations.gov/docket/NHTSA-2025-0050/document" TargetMode="External" /><Relationship Id="rId15" Type="http://schemas.openxmlformats.org/officeDocument/2006/relationships/hyperlink" Target="http://www.regulations.gov/" TargetMode="External" /><Relationship Id="rId16" Type="http://schemas.openxmlformats.org/officeDocument/2006/relationships/hyperlink" Target="mailto:usatbtep@nist.gov" TargetMode="External" /><Relationship Id="rId17" Type="http://schemas.openxmlformats.org/officeDocument/2006/relationships/hyperlink" Target="http://time-time.net/times/time-zones/usa-canada/current-eastern-time-est.php" TargetMode="External" /><Relationship Id="rId18" Type="http://schemas.openxmlformats.org/officeDocument/2006/relationships/hyperlink" Target="https://time.is/ET" TargetMode="External" /><Relationship Id="rId19" Type="http://schemas.openxmlformats.org/officeDocument/2006/relationships/hyperlink" Target="https://eping.wto.org/en/Search?viewData=G/TBT/N/USA/1881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regulations.gov/docket/NHTSA-2022-0021/document" TargetMode="External" /><Relationship Id="rId21" Type="http://schemas.openxmlformats.org/officeDocument/2006/relationships/hyperlink" Target="https://www.regulations.gov/docket/NHTSA-2024-0084/document" TargetMode="External" /><Relationship Id="rId22" Type="http://schemas.openxmlformats.org/officeDocument/2006/relationships/hyperlink" Target="https://members.wto.org/crnattachments/2026/TBT/USA/26_02787_00_e.pdf" TargetMode="External" /><Relationship Id="rId23" Type="http://schemas.openxmlformats.org/officeDocument/2006/relationships/header" Target="header1.xml" /><Relationship Id="rId24" Type="http://schemas.openxmlformats.org/officeDocument/2006/relationships/header" Target="header2.xml" /><Relationship Id="rId25" Type="http://schemas.openxmlformats.org/officeDocument/2006/relationships/footer" Target="footer1.xml" /><Relationship Id="rId26" Type="http://schemas.openxmlformats.org/officeDocument/2006/relationships/footer" Target="footer2.xml" /><Relationship Id="rId27" Type="http://schemas.openxmlformats.org/officeDocument/2006/relationships/header" Target="header3.xml" /><Relationship Id="rId28" Type="http://schemas.openxmlformats.org/officeDocument/2006/relationships/footer" Target="footer3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govinfo.gov/content/pkg/FR-2026-05-18/pdf/2026-09849.pdf" TargetMode="External" /><Relationship Id="rId7" Type="http://schemas.openxmlformats.org/officeDocument/2006/relationships/hyperlink" Target="https://eping.wto.org/en/Search?viewData=G/TBT/N/USA/1881/Add.5" TargetMode="External" /><Relationship Id="rId8" Type="http://schemas.openxmlformats.org/officeDocument/2006/relationships/hyperlink" Target="https://www.ecfr.gov/current/title-49" TargetMode="External" /><Relationship Id="rId9" Type="http://schemas.openxmlformats.org/officeDocument/2006/relationships/hyperlink" Target="https://www.ecfr.gov/current/title-49/subtitle-B/chapter-V/part-563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Greenleaves, Jane</cp:lastModifiedBy>
  <cp:revision>2</cp:revision>
  <dcterms:created xsi:type="dcterms:W3CDTF">2026-05-28T09:28:00Z</dcterms:created>
  <dcterms:modified xsi:type="dcterms:W3CDTF">2026-05-28T09:28:00Z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