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BB9EEF" w14:textId="77777777">
      <w:pPr>
        <w:pStyle w:val="Title"/>
      </w:pPr>
      <w:r w:rsidRPr="002F663C">
        <w:t>NOTIFICATION</w:t>
      </w:r>
    </w:p>
    <w:p w:rsidR="002F663C" w:rsidRPr="002F663C" w:rsidP="00DD3DD7" w14:paraId="0BCD2D24" w14:textId="77777777">
      <w:pPr>
        <w:pStyle w:val="Title3"/>
      </w:pPr>
      <w:r w:rsidRPr="002F663C">
        <w:t>Addendum</w:t>
      </w:r>
    </w:p>
    <w:p w:rsidR="002F663C" w:rsidP="001E2E4A" w14:paraId="59496A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08232AC" w14:textId="77777777">
      <w:pPr>
        <w:rPr>
          <w:rFonts w:eastAsia="Calibri" w:cs="Times New Roman"/>
        </w:rPr>
      </w:pPr>
    </w:p>
    <w:p w:rsidR="002F663C" w:rsidRPr="002F663C" w:rsidP="002F663C" w14:paraId="4DDED5D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8BF4FFB" w14:textId="77777777">
      <w:pPr>
        <w:rPr>
          <w:rFonts w:eastAsia="Calibri" w:cs="Times New Roman"/>
        </w:rPr>
      </w:pPr>
    </w:p>
    <w:p w:rsidR="00C14444" w:rsidRPr="002F663C" w:rsidP="002F663C" w14:paraId="5E6C4213" w14:textId="77777777">
      <w:pPr>
        <w:rPr>
          <w:rFonts w:eastAsia="Calibri" w:cs="Times New Roman"/>
        </w:rPr>
      </w:pPr>
    </w:p>
    <w:p w:rsidR="002F663C" w:rsidRPr="002F663C" w:rsidP="002F663C" w14:paraId="7A2FB05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SDA/MAPA Ordinance No. 1.628, 15 May 2026 </w:t>
      </w:r>
    </w:p>
    <w:p w:rsidR="002F663C" w:rsidRPr="002F663C" w:rsidP="002F663C" w14:paraId="128CC07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EFED4C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CC14EF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B0FC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35FD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4394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F62E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E4ED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694E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D01CD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53FA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C3DC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May 2026</w:t>
            </w:r>
          </w:p>
        </w:tc>
      </w:tr>
      <w:tr w14:paraId="24685B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3836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CA0EB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May 2026</w:t>
            </w:r>
          </w:p>
        </w:tc>
      </w:tr>
      <w:tr w14:paraId="38CBEF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79DF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78AE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7FC18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AEAF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918F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430AA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9C52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32B0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CB047B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4D10BA" w14:paraId="71BC2F23" w14:textId="77777777">
            <w:pPr>
              <w:spacing w:before="60" w:after="120"/>
              <w:rPr>
                <w:rFonts w:eastAsia="Calibri" w:cs="Times New Roman"/>
              </w:rPr>
            </w:pPr>
            <w:r w:rsidRPr="004D10BA">
              <w:rPr>
                <w:rFonts w:eastAsia="Calibri" w:cs="Times New Roman"/>
              </w:rPr>
              <w:t>https://www.in.gov.br/web/dou/-/portaria-sda/mapa-n-1.628-de-15-de-maio-de-2026-706302324</w:t>
            </w:r>
          </w:p>
          <w:p w:rsidR="00082727" w:rsidP="00C14444" w14:paraId="5B6954F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https://members.wto.org/crnattachments/2026/TBT/BRA/modification/26_02731_00_x.pdf</w:t>
              </w:r>
            </w:hyperlink>
          </w:p>
          <w:p w:rsidR="002F663C" w:rsidRPr="002F663C" w:rsidP="00C14444" w14:paraId="72EE50B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ACEA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2545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EDFA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A4EF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B31E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1AF7E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731B2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E5ED8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Agriculture and Livestock – MAPA amends SDA/MAPA Ordinance No. 1.174, 3 September 2024, which approves the Technical Regulation of Identity and Quality for dairy beverages.</w:t>
      </w:r>
    </w:p>
    <w:p w:rsidR="006C5A96" w:rsidP="006C5A96" w14:paraId="57D5402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0A4320" w14:textId="77777777">
      <w:pPr>
        <w:jc w:val="center"/>
        <w:rPr>
          <w:b/>
        </w:rPr>
      </w:pPr>
    </w:p>
    <w:p w:rsidR="00A1565D" w:rsidP="003971FF" w14:paraId="43BDF63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7A348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085F2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8584C62" w14:textId="77777777">
      <w:r>
        <w:separator/>
      </w:r>
    </w:p>
  </w:footnote>
  <w:footnote w:type="continuationSeparator" w:id="1">
    <w:p w:rsidR="004D3A6A" w:rsidP="00ED54E0" w14:paraId="2B3D793A" w14:textId="77777777">
      <w:r>
        <w:continuationSeparator/>
      </w:r>
    </w:p>
  </w:footnote>
  <w:footnote w:id="2">
    <w:p w:rsidR="007F6EA2" w14:paraId="361E066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D551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69C1A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C047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79C1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E6B4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G/TBT/N/BRA/1483/Add.5</w:t>
    </w:r>
    <w:bookmarkEnd w:id="3"/>
  </w:p>
  <w:p w:rsidR="00DD3DD7" w:rsidRPr="00DD3DD7" w:rsidP="00DD3DD7" w14:paraId="67A5D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5A45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F325B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8B66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B407B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97971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86D73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DF5A6D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0D6FCE" w14:textId="77777777">
          <w:pPr>
            <w:jc w:val="right"/>
            <w:rPr>
              <w:b/>
              <w:szCs w:val="16"/>
            </w:rPr>
          </w:pPr>
        </w:p>
      </w:tc>
    </w:tr>
    <w:tr w14:paraId="7A9A8BA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FB98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04E53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G/TBT/N/BRA/1483/Add.5</w:t>
          </w:r>
          <w:bookmarkEnd w:id="4"/>
        </w:p>
        <w:p w:rsidR="00C14444" w:rsidRPr="00C14444" w:rsidP="00C14444" w14:paraId="6ADB500A" w14:textId="77777777">
          <w:pPr>
            <w:jc w:val="center"/>
            <w:rPr>
              <w:szCs w:val="16"/>
            </w:rPr>
          </w:pPr>
        </w:p>
      </w:tc>
    </w:tr>
    <w:tr w14:paraId="468AF9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EBDDB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A62FF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May 2026</w:t>
          </w:r>
          <w:bookmarkEnd w:id="5"/>
        </w:p>
      </w:tc>
    </w:tr>
    <w:tr w14:paraId="5E7405C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8673D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(26-3843)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16CAE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0778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0E335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D3F26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9DA5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5577874">
    <w:abstractNumId w:val="9"/>
  </w:num>
  <w:num w:numId="2" w16cid:durableId="1544947295">
    <w:abstractNumId w:val="7"/>
  </w:num>
  <w:num w:numId="3" w16cid:durableId="1466656830">
    <w:abstractNumId w:val="6"/>
  </w:num>
  <w:num w:numId="4" w16cid:durableId="800415530">
    <w:abstractNumId w:val="5"/>
  </w:num>
  <w:num w:numId="5" w16cid:durableId="1373260869">
    <w:abstractNumId w:val="4"/>
  </w:num>
  <w:num w:numId="6" w16cid:durableId="421493299">
    <w:abstractNumId w:val="12"/>
  </w:num>
  <w:num w:numId="7" w16cid:durableId="1559242145">
    <w:abstractNumId w:val="11"/>
  </w:num>
  <w:num w:numId="8" w16cid:durableId="1189297681">
    <w:abstractNumId w:val="10"/>
  </w:num>
  <w:num w:numId="9" w16cid:durableId="1176647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7934010">
    <w:abstractNumId w:val="13"/>
  </w:num>
  <w:num w:numId="11" w16cid:durableId="914315387">
    <w:abstractNumId w:val="8"/>
  </w:num>
  <w:num w:numId="12" w16cid:durableId="1689331221">
    <w:abstractNumId w:val="3"/>
  </w:num>
  <w:num w:numId="13" w16cid:durableId="2071804532">
    <w:abstractNumId w:val="2"/>
  </w:num>
  <w:num w:numId="14" w16cid:durableId="1308824635">
    <w:abstractNumId w:val="1"/>
  </w:num>
  <w:num w:numId="15" w16cid:durableId="491290452">
    <w:abstractNumId w:val="0"/>
  </w:num>
  <w:num w:numId="16" w16cid:durableId="869737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2C2F"/>
    <w:rsid w:val="000C5214"/>
    <w:rsid w:val="000F3D39"/>
    <w:rsid w:val="001120DB"/>
    <w:rsid w:val="0011356B"/>
    <w:rsid w:val="00122123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10BA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71F2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5C92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341"/>
    <w:rsid w:val="00D51C5C"/>
    <w:rsid w:val="00D52A9D"/>
    <w:rsid w:val="00D55AAD"/>
    <w:rsid w:val="00D747AE"/>
    <w:rsid w:val="00D76340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F90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BRA/modification/26_0273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EA77-C45C-4177-837D-E990DE4AA3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149</Words>
  <Characters>956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2026-05-26T07:36:00Z</dcterms:created>
  <dcterms:modified xsi:type="dcterms:W3CDTF">2026-05-26T07:39:00Z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