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7AE4DA9" w14:textId="77777777">
      <w:pPr>
        <w:pStyle w:val="Title"/>
      </w:pPr>
      <w:r w:rsidRPr="002F663C">
        <w:t>NOTIFICATION</w:t>
      </w:r>
    </w:p>
    <w:p w:rsidR="002F663C" w:rsidRPr="002F663C" w:rsidP="00DD3DD7" w14:paraId="74E655E3" w14:textId="77777777">
      <w:pPr>
        <w:pStyle w:val="Title3"/>
      </w:pPr>
      <w:r w:rsidRPr="002F663C">
        <w:t>Addendum</w:t>
      </w:r>
    </w:p>
    <w:p w:rsidR="002F663C" w:rsidP="001E2E4A" w14:paraId="4379CB4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3278D064" w14:textId="77777777">
      <w:pPr>
        <w:rPr>
          <w:rFonts w:eastAsia="Calibri" w:cs="Times New Roman"/>
        </w:rPr>
      </w:pPr>
    </w:p>
    <w:p w:rsidR="002F663C" w:rsidRPr="002F663C" w:rsidP="002F663C" w14:paraId="5FDF657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8457276" w14:textId="77777777">
      <w:pPr>
        <w:rPr>
          <w:rFonts w:eastAsia="Calibri" w:cs="Times New Roman"/>
        </w:rPr>
      </w:pPr>
    </w:p>
    <w:p w:rsidR="00C14444" w:rsidRPr="002F663C" w:rsidP="002F663C" w14:paraId="3B44CA9F" w14:textId="77777777">
      <w:pPr>
        <w:rPr>
          <w:rFonts w:eastAsia="Calibri" w:cs="Times New Roman"/>
        </w:rPr>
      </w:pPr>
    </w:p>
    <w:p w:rsidR="002F663C" w:rsidRPr="002F663C" w:rsidP="002F663C" w14:paraId="591E009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Agency Information Collection Activities; Submission for Office of Management and Budget Review; Comment Request; Required Warnings for Cigarette Packages and Advertisements</w:t>
      </w:r>
    </w:p>
    <w:p w:rsidR="002F663C" w:rsidRPr="002F663C" w:rsidP="002F663C" w14:paraId="6F0A727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043312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ED6C4A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8CE49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C09F9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B683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3F0A6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E609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01A16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27D6B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3DC2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68ED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455A4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9200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C333A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DDF9D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85ED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0E35F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3C4B7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B6C4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C8DFD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E41F79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9A7F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B99F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82F96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4A7C0C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BA0B8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1D5E4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DB7B4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44F56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FBFBE6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9F9410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1A416751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Notice; comments due 22 June 2026</w:t>
            </w:r>
          </w:p>
          <w:p w:rsidR="00467A46" w:rsidP="00EB7B40" w14:paraId="5A254ED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https://members.wto.org/crnattachments/2026/TBT/USA/26_02701_00_e.pdf</w:t>
              </w:r>
            </w:hyperlink>
          </w:p>
        </w:tc>
      </w:tr>
      <w:bookmarkEnd w:id="0"/>
    </w:tbl>
    <w:p w:rsidR="002F663C" w:rsidRPr="002F663C" w:rsidP="002F663C" w14:paraId="52AB655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45B303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Food and Drug Administration (FDA) is announcing that a proposed collection of information has been submitted to the Office of Management and Budget (OMB) for review and clearance under the Paperwork Reduction Act of 1995.</w:t>
      </w:r>
    </w:p>
    <w:p w:rsidR="000D7CBC" w:rsidRPr="002F663C" w:rsidP="00B16ACF" w14:paraId="0954982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Submit written comments (including recommendations) on the collection of information by 22 June 2026.</w:t>
      </w:r>
    </w:p>
    <w:p w:rsidR="000D7CBC" w:rsidRPr="002F663C" w:rsidP="00B16ACF" w14:paraId="0D5CD2A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91 Federal Register (FR) 29964, 21 May 2026:</w:t>
      </w:r>
    </w:p>
    <w:p w:rsidR="000D7CBC" w:rsidRPr="002F663C" w:rsidP="00B16ACF" w14:paraId="3D0B0287" w14:textId="77777777">
      <w:pPr>
        <w:spacing w:before="120" w:after="120"/>
        <w:rPr>
          <w:rFonts w:eastAsia="Calibri" w:cs="Times New Roman"/>
          <w:szCs w:val="18"/>
        </w:rPr>
      </w:pP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https://www.govinfo.gov/content/pkg/FR-2026-05-21/html/2026-10187.htm</w:t>
        </w:r>
      </w:hyperlink>
    </w:p>
    <w:p w:rsidR="000D7CBC" w:rsidRPr="002F663C" w:rsidP="00B16ACF" w14:paraId="6A6CBA0D" w14:textId="77777777">
      <w:pPr>
        <w:spacing w:before="120" w:after="120"/>
        <w:rPr>
          <w:rFonts w:eastAsia="Calibri" w:cs="Times New Roman"/>
          <w:szCs w:val="18"/>
        </w:rPr>
      </w:pP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https://www.govinfo.gov/content/pkg/FR-2026-05-21/pdf/2026-10187.pdf</w:t>
        </w:r>
      </w:hyperlink>
    </w:p>
    <w:p w:rsidR="000D7CBC" w:rsidRPr="002F663C" w:rsidP="00B16ACF" w14:paraId="682A69B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notice is identified by Docket Number FDA-2025-N-6076. The Docket Folder is available from Regulations.gov at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https://www.regulations.gov/docket/FDA-2025-N-6076/document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22 June 2026. Comments received by the USA TBT Enquiry Point from WTO Members and their stakeholders will be shared with FDA and will also be submitted to the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0D7CBC" w:rsidRPr="002F663C" w:rsidP="00B16ACF" w14:paraId="3E26D8B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Other actions notified under the symbol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G/TBT/N/USA/1519</w:t>
        </w:r>
      </w:hyperlink>
      <w:r w:rsidRPr="002F663C">
        <w:rPr>
          <w:rFonts w:eastAsia="Calibri" w:cs="Times New Roman"/>
          <w:szCs w:val="18"/>
        </w:rPr>
        <w:t xml:space="preserve"> are identified by Docket Number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FDA-2019-N-3065</w:t>
        </w:r>
      </w:hyperlink>
      <w:r w:rsidRPr="002F663C">
        <w:rPr>
          <w:rFonts w:eastAsia="Calibri" w:cs="Times New Roman"/>
          <w:szCs w:val="18"/>
        </w:rPr>
        <w:t xml:space="preserve">. Documents are also accessible from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7354BDA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4FC42A1" w14:textId="77777777">
      <w:pPr>
        <w:jc w:val="center"/>
        <w:rPr>
          <w:b/>
        </w:rPr>
      </w:pPr>
    </w:p>
    <w:p w:rsidR="00A1565D" w:rsidP="003971FF" w14:paraId="2C94CC51" w14:textId="77777777">
      <w:pPr>
        <w:jc w:val="center"/>
        <w:rPr>
          <w:b/>
        </w:rPr>
      </w:pPr>
    </w:p>
    <w:sectPr w:rsidSect="006C5A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FAC8C1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B9A9F0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40454F8" w14:textId="77777777">
      <w:r>
        <w:separator/>
      </w:r>
    </w:p>
  </w:footnote>
  <w:footnote w:type="continuationSeparator" w:id="1">
    <w:p w:rsidR="004D3A6A" w:rsidP="00ED54E0" w14:paraId="667846BB" w14:textId="77777777">
      <w:r>
        <w:continuationSeparator/>
      </w:r>
    </w:p>
  </w:footnote>
  <w:footnote w:id="2">
    <w:p w:rsidR="007F6EA2" w14:paraId="67CE73B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41A00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48189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7A7C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E0102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BD27B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G/TBT/N/USA/1519/Add.16</w:t>
    </w:r>
    <w:bookmarkEnd w:id="3"/>
  </w:p>
  <w:p w:rsidR="00DD3DD7" w:rsidRPr="00DD3DD7" w:rsidP="00DD3DD7" w14:paraId="44CF96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AD257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27118F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14FDE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DAB1F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EA002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045A30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25DA56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D9ECDAF" w14:textId="77777777">
          <w:pPr>
            <w:jc w:val="right"/>
            <w:rPr>
              <w:b/>
              <w:szCs w:val="16"/>
            </w:rPr>
          </w:pPr>
        </w:p>
      </w:tc>
    </w:tr>
    <w:tr w14:paraId="5E0C840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8CA93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143D8F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G/TBT/N/USA/1519/Add.16</w:t>
          </w:r>
          <w:bookmarkEnd w:id="4"/>
        </w:p>
        <w:p w:rsidR="00C14444" w:rsidRPr="00C14444" w:rsidP="00C14444" w14:paraId="32E6DF2D" w14:textId="77777777">
          <w:pPr>
            <w:jc w:val="center"/>
            <w:rPr>
              <w:szCs w:val="16"/>
            </w:rPr>
          </w:pPr>
        </w:p>
      </w:tc>
    </w:tr>
    <w:tr w14:paraId="331CF4E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321A1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A1F055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May 2026</w:t>
          </w:r>
          <w:bookmarkEnd w:id="5"/>
        </w:p>
      </w:tc>
    </w:tr>
    <w:tr w14:paraId="6909404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8EB5BD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(26-3789)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8301E5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EBF864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2F3DF0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0C0C7D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4903A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3821479">
    <w:abstractNumId w:val="9"/>
  </w:num>
  <w:num w:numId="2" w16cid:durableId="550532999">
    <w:abstractNumId w:val="7"/>
  </w:num>
  <w:num w:numId="3" w16cid:durableId="1636331186">
    <w:abstractNumId w:val="6"/>
  </w:num>
  <w:num w:numId="4" w16cid:durableId="1165897509">
    <w:abstractNumId w:val="5"/>
  </w:num>
  <w:num w:numId="5" w16cid:durableId="1553465427">
    <w:abstractNumId w:val="4"/>
  </w:num>
  <w:num w:numId="6" w16cid:durableId="886912369">
    <w:abstractNumId w:val="12"/>
  </w:num>
  <w:num w:numId="7" w16cid:durableId="32317950">
    <w:abstractNumId w:val="11"/>
  </w:num>
  <w:num w:numId="8" w16cid:durableId="1841702629">
    <w:abstractNumId w:val="10"/>
  </w:num>
  <w:num w:numId="9" w16cid:durableId="185219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0164389">
    <w:abstractNumId w:val="13"/>
  </w:num>
  <w:num w:numId="11" w16cid:durableId="154497786">
    <w:abstractNumId w:val="8"/>
  </w:num>
  <w:num w:numId="12" w16cid:durableId="199632317">
    <w:abstractNumId w:val="3"/>
  </w:num>
  <w:num w:numId="13" w16cid:durableId="647367900">
    <w:abstractNumId w:val="2"/>
  </w:num>
  <w:num w:numId="14" w16cid:durableId="1814368485">
    <w:abstractNumId w:val="1"/>
  </w:num>
  <w:num w:numId="15" w16cid:durableId="138811373">
    <w:abstractNumId w:val="0"/>
  </w:num>
  <w:num w:numId="16" w16cid:durableId="26065079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614A"/>
    <w:rsid w:val="00082727"/>
    <w:rsid w:val="000923D1"/>
    <w:rsid w:val="000A0633"/>
    <w:rsid w:val="000A4945"/>
    <w:rsid w:val="000A5283"/>
    <w:rsid w:val="000B31E1"/>
    <w:rsid w:val="000C5214"/>
    <w:rsid w:val="000D7CBC"/>
    <w:rsid w:val="000F3D39"/>
    <w:rsid w:val="001120DB"/>
    <w:rsid w:val="0011356B"/>
    <w:rsid w:val="00124403"/>
    <w:rsid w:val="0013337F"/>
    <w:rsid w:val="00136095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870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regulations.gov/docket/FDA-2025-N-6076/document" TargetMode="External" /><Relationship Id="rId11" Type="http://schemas.openxmlformats.org/officeDocument/2006/relationships/hyperlink" Target="http://www.regulations.gov/" TargetMode="External" /><Relationship Id="rId12" Type="http://schemas.openxmlformats.org/officeDocument/2006/relationships/hyperlink" Target="mailto:usatbtep@nist.gov" TargetMode="External" /><Relationship Id="rId13" Type="http://schemas.openxmlformats.org/officeDocument/2006/relationships/hyperlink" Target="http://time-time.net/times/time-zones/usa-canada/current-eastern-time-est.php" TargetMode="External" /><Relationship Id="rId14" Type="http://schemas.openxmlformats.org/officeDocument/2006/relationships/hyperlink" Target="https://24timezones.com/time-zone/et" TargetMode="External" /><Relationship Id="rId15" Type="http://schemas.openxmlformats.org/officeDocument/2006/relationships/hyperlink" Target="https://eping.wto.org/en/Search?domainIds=1&amp;documentSymbol=usa%2F1519&amp;distributionDateTo=2024-09-25" TargetMode="External" /><Relationship Id="rId16" Type="http://schemas.openxmlformats.org/officeDocument/2006/relationships/hyperlink" Target="https://www.regulations.gov/docket/FDA-2019-N-3065/document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settings" Target="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26_02701_00_e.pdf" TargetMode="External" /><Relationship Id="rId8" Type="http://schemas.openxmlformats.org/officeDocument/2006/relationships/hyperlink" Target="https://www.govinfo.gov/content/pkg/FR-2026-05-21/html/2026-10187.htm" TargetMode="External" /><Relationship Id="rId9" Type="http://schemas.openxmlformats.org/officeDocument/2006/relationships/hyperlink" Target="https://www.govinfo.gov/content/pkg/FR-2026-05-21/pdf/2026-10187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6F4466-E8C7-4911-88C0-33B00CBF43D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2026-05-22T07:34:00Z</dcterms:created>
  <dcterms:modified xsi:type="dcterms:W3CDTF">2026-05-22T07:34:00Z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