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0F911D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E2E663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13D7D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032E6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54B61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7EBB09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37E1E59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2D254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AF1E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3DF90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87C8A1" w14:textId="77777777">
            <w:r w:rsidRPr="00C379C8">
              <w:t>Food and Drug Administration (Thai FDA)</w:t>
            </w:r>
          </w:p>
          <w:p w:rsidR="00EE3A11" w:rsidRPr="00C379C8" w:rsidP="000C3B6C" w14:paraId="402893B7" w14:textId="77777777">
            <w:r w:rsidRPr="00C379C8">
              <w:t>Medical Device Control Division</w:t>
            </w:r>
          </w:p>
          <w:p w:rsidR="00EE3A11" w:rsidRPr="00C379C8" w:rsidP="000C3B6C" w14:paraId="6FB7BB67" w14:textId="77777777">
            <w:r w:rsidRPr="00C379C8">
              <w:t xml:space="preserve">88/24 </w:t>
            </w:r>
            <w:r w:rsidRPr="00C379C8">
              <w:t>Tiwanon</w:t>
            </w:r>
            <w:r w:rsidRPr="00C379C8">
              <w:t xml:space="preserve"> Road, Nonthaburi 11000, Thailand</w:t>
            </w:r>
          </w:p>
          <w:p w:rsidR="00EE3A11" w:rsidRPr="00946EF3" w:rsidP="000C3B6C" w14:paraId="769D5C25" w14:textId="77777777">
            <w:pPr>
              <w:rPr>
                <w:lang w:val="fr-CH"/>
              </w:rPr>
            </w:pPr>
            <w:r w:rsidRPr="00946EF3">
              <w:rPr>
                <w:lang w:val="fr-CH"/>
              </w:rPr>
              <w:t>Tel: (662)590 7283</w:t>
            </w:r>
          </w:p>
          <w:p w:rsidR="00EE3A11" w:rsidRPr="00946EF3" w:rsidP="000C3B6C" w14:paraId="0DE4EFDB" w14:textId="77777777">
            <w:pPr>
              <w:spacing w:after="120"/>
              <w:rPr>
                <w:lang w:val="fr-CH"/>
              </w:rPr>
            </w:pPr>
            <w:r w:rsidRPr="00946EF3">
              <w:rPr>
                <w:lang w:val="fr-CH"/>
              </w:rPr>
              <w:t>Email:</w:t>
            </w:r>
            <w:r w:rsidRPr="00946EF3">
              <w:rPr>
                <w:lang w:val="fr-CH"/>
              </w:rPr>
              <w:t xml:space="preserve"> </w:t>
            </w:r>
            <w:hyperlink r:id="rId6" w:history="1">
              <w:r w:rsidRPr="00946EF3">
                <w:rPr>
                  <w:color w:val="0000FF"/>
                  <w:u w:val="single"/>
                  <w:lang w:val="fr-CH"/>
                </w:rPr>
                <w:t>mdregulation@fda.moph.go.th</w:t>
              </w:r>
            </w:hyperlink>
          </w:p>
        </w:tc>
      </w:tr>
      <w:tr w14:paraId="28FAB1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F2A9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D63CEA0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EDA3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70ED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B5FC3F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Medical Devices</w:t>
            </w:r>
          </w:p>
        </w:tc>
      </w:tr>
      <w:tr w14:paraId="21E229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9A34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CE806B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Notification of the Ministry of Public Health Re: Dermal filler B.E. ...; (3 page(s), in Thai)</w:t>
            </w:r>
          </w:p>
          <w:p w:rsidR="000C3B6C" w:rsidRPr="000C3B6C" w:rsidP="002F6A28" w14:paraId="4C578D4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931C6" w:rsidRPr="00CE6C29" w:rsidP="002F6A28" w14:paraId="55D49A7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https://members.wto.org/crnattachments/2026/TBT/THA/26_02496_00_x.pdf</w:t>
              </w:r>
            </w:hyperlink>
          </w:p>
          <w:p w:rsidR="002931C6" w:rsidRPr="00CE6C29" w:rsidP="002F6A28" w14:paraId="58378D3E" w14:textId="77777777">
            <w:pPr>
              <w:rPr>
                <w:iCs/>
              </w:rPr>
            </w:pPr>
            <w:r w:rsidRPr="00CE6C29">
              <w:rPr>
                <w:iCs/>
              </w:rPr>
              <w:t>WTO/TBT Enquiry Point and Notification Authority</w:t>
            </w:r>
          </w:p>
          <w:p w:rsidR="002931C6" w:rsidRPr="00CE6C29" w:rsidP="002F6A28" w14:paraId="66326993" w14:textId="77777777">
            <w:pPr>
              <w:rPr>
                <w:iCs/>
              </w:rPr>
            </w:pPr>
            <w:r w:rsidRPr="00CE6C29">
              <w:rPr>
                <w:iCs/>
              </w:rPr>
              <w:t>Thai Industrial Standards Institute (TISI), Ministry of Industry</w:t>
            </w:r>
          </w:p>
          <w:p w:rsidR="002931C6" w:rsidRPr="00CE6C29" w:rsidP="002F6A28" w14:paraId="37091561" w14:textId="77777777">
            <w:pPr>
              <w:rPr>
                <w:iCs/>
              </w:rPr>
            </w:pPr>
            <w:r w:rsidRPr="00CE6C29">
              <w:rPr>
                <w:iCs/>
              </w:rPr>
              <w:t>Tel: (662)430 6831 ext. 2130</w:t>
            </w:r>
          </w:p>
          <w:p w:rsidR="002931C6" w:rsidRPr="00CE6C29" w:rsidP="002F6A28" w14:paraId="7285F012" w14:textId="77777777">
            <w:pPr>
              <w:rPr>
                <w:iCs/>
              </w:rPr>
            </w:pPr>
            <w:r w:rsidRPr="00CE6C29">
              <w:rPr>
                <w:iCs/>
              </w:rPr>
              <w:t>Fax: (662)354 3041</w:t>
            </w:r>
          </w:p>
          <w:p w:rsidR="002931C6" w:rsidRPr="00CE6C29" w:rsidP="002F6A28" w14:paraId="1757C77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2931C6" w:rsidRPr="00CE6C29" w:rsidP="002F6A28" w14:paraId="1D8C13D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749A1C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6779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8A8F3B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Minister of Public Health hereby issues the draft Notification of the Ministry of Public Health Re: Dermal Fillers B.E. .... This draft Notification repeals the Notification of the Ministry of Public Health Re: Hyaluronic Acid Filler B.E. 2562 (2019).</w:t>
            </w:r>
            <w:r w:rsidRPr="00C379C8" w:rsidR="00FE448B">
              <w:rPr>
                <w:b/>
                <w:bCs/>
              </w:rPr>
              <w:t xml:space="preserve"> </w:t>
            </w:r>
            <w:r w:rsidRPr="00C379C8" w:rsidR="00FE448B">
              <w:t>It provides definitions of 'dermal fillers', covering both hyaluronic acid and non-hyaluronic acid substances, and prescribes requirements for manufacturers, importers, and distributors. It also provides a transition period for manufacturers, importers, and distributors prior to the entry into force of this Notification.</w:t>
            </w:r>
          </w:p>
        </w:tc>
      </w:tr>
      <w:tr w14:paraId="40AD5C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3D97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0E949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5648994F" w14:textId="77777777" w:rsidTr="00946EF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55B5D8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C31432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8EA0EDA" w14:textId="77777777">
            <w:pPr>
              <w:spacing w:before="120" w:after="120"/>
            </w:pPr>
            <w:r w:rsidRPr="002F6A28">
              <w:t>Notification of the Ministry of Public Health Re: Hyaluronic Acid Filler B.E. 2562 (2019) (Repealed)</w:t>
            </w:r>
          </w:p>
        </w:tc>
      </w:tr>
      <w:tr w14:paraId="6D2826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A2E5C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AF687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747161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180 days after the date of publication in the Government Gazette</w:t>
            </w:r>
          </w:p>
        </w:tc>
      </w:tr>
      <w:tr w14:paraId="0F3C6B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85C15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FB138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CD702C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2F92A1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74F515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8F044C2" w14:textId="77777777">
            <w:r w:rsidRPr="00CE6C29">
              <w:t>WTO/TBT Enquiry Point and Notification Authority</w:t>
            </w:r>
          </w:p>
          <w:p w:rsidR="00CE6C29" w:rsidRPr="00CE6C29" w:rsidP="000C3B6C" w14:paraId="248A8B43" w14:textId="77777777">
            <w:r w:rsidRPr="00CE6C29">
              <w:t>Thai Industrial Standards Institute (TISI), Ministry of Industry</w:t>
            </w:r>
          </w:p>
          <w:p w:rsidR="00CE6C29" w:rsidRPr="00CE6C29" w:rsidP="000C3B6C" w14:paraId="720D596F" w14:textId="77777777">
            <w:r w:rsidRPr="00CE6C29">
              <w:t>Tel: (662)430 6831 ext. 2130</w:t>
            </w:r>
          </w:p>
          <w:p w:rsidR="00CE6C29" w:rsidRPr="00CE6C29" w:rsidP="000C3B6C" w14:paraId="052CFE33" w14:textId="77777777">
            <w:r w:rsidRPr="00CE6C29">
              <w:t>Fax: (662)354 3041</w:t>
            </w:r>
          </w:p>
          <w:p w:rsidR="00CE6C29" w:rsidRPr="00CE6C29" w:rsidP="000C3B6C" w14:paraId="2A209C35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40156124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887259" w14:paraId="1BEC94C1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267DE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CB657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5E66D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9230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4FD4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876B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828EB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B670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G/TBT/N/THA/804</w:t>
    </w:r>
    <w:bookmarkEnd w:id="0"/>
  </w:p>
  <w:p w:rsidR="009239F7" w:rsidRPr="002F6A28" w:rsidP="009239F7" w14:paraId="2116ED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B039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E9284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D5D0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7C83D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D9AD3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D06E27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9E0C4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48EF08" w14:textId="77777777">
          <w:pPr>
            <w:jc w:val="right"/>
            <w:rPr>
              <w:b/>
              <w:szCs w:val="16"/>
            </w:rPr>
          </w:pPr>
        </w:p>
      </w:tc>
    </w:tr>
    <w:tr w14:paraId="3B4519A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29EF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FD220E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G/TBT/N/THA/804</w:t>
          </w:r>
          <w:bookmarkEnd w:id="2"/>
        </w:p>
      </w:tc>
    </w:tr>
    <w:tr w14:paraId="787017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F51BE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3CC57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2026</w:t>
          </w:r>
          <w:bookmarkEnd w:id="3"/>
          <w:bookmarkEnd w:id="4"/>
        </w:p>
      </w:tc>
    </w:tr>
    <w:tr w14:paraId="0DB0BE2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F40CA4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9DF44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FD5D0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7AC15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58202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8A808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8288812">
    <w:abstractNumId w:val="9"/>
  </w:num>
  <w:num w:numId="2" w16cid:durableId="480929781">
    <w:abstractNumId w:val="7"/>
  </w:num>
  <w:num w:numId="3" w16cid:durableId="1516579501">
    <w:abstractNumId w:val="6"/>
  </w:num>
  <w:num w:numId="4" w16cid:durableId="371073437">
    <w:abstractNumId w:val="5"/>
  </w:num>
  <w:num w:numId="5" w16cid:durableId="915171670">
    <w:abstractNumId w:val="4"/>
  </w:num>
  <w:num w:numId="6" w16cid:durableId="1425228089">
    <w:abstractNumId w:val="12"/>
  </w:num>
  <w:num w:numId="7" w16cid:durableId="1016616776">
    <w:abstractNumId w:val="11"/>
  </w:num>
  <w:num w:numId="8" w16cid:durableId="908617790">
    <w:abstractNumId w:val="10"/>
  </w:num>
  <w:num w:numId="9" w16cid:durableId="4638145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745594">
    <w:abstractNumId w:val="13"/>
  </w:num>
  <w:num w:numId="11" w16cid:durableId="560529560">
    <w:abstractNumId w:val="8"/>
  </w:num>
  <w:num w:numId="12" w16cid:durableId="506945613">
    <w:abstractNumId w:val="3"/>
  </w:num>
  <w:num w:numId="13" w16cid:durableId="991298811">
    <w:abstractNumId w:val="2"/>
  </w:num>
  <w:num w:numId="14" w16cid:durableId="2046252429">
    <w:abstractNumId w:val="1"/>
  </w:num>
  <w:num w:numId="15" w16cid:durableId="27159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31C6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4E23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EF3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3BB7"/>
    <w:rsid w:val="009A6F54"/>
    <w:rsid w:val="009A72C6"/>
    <w:rsid w:val="009B46E3"/>
    <w:rsid w:val="009B6669"/>
    <w:rsid w:val="009D1D8C"/>
    <w:rsid w:val="009D1FF8"/>
    <w:rsid w:val="009D3AE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38B7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AFC13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mdregulation@fda.moph.go.th" TargetMode="External" /><Relationship Id="rId7" Type="http://schemas.openxmlformats.org/officeDocument/2006/relationships/hyperlink" Target="https://members.wto.org/crnattachments/2026/TBT/THA/26_02496_00_x.pdf" TargetMode="External" /><Relationship Id="rId8" Type="http://schemas.openxmlformats.org/officeDocument/2006/relationships/hyperlink" Target="mailto:thaitbt@tisi.mail.go.th" TargetMode="External" /><Relationship Id="rId9" Type="http://schemas.openxmlformats.org/officeDocument/2006/relationships/hyperlink" Target="https://www.tisi.go.t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68224-5E5B-4E6B-8BF0-5E9CC51B19E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2026-05-12T08:06:00Z</dcterms:created>
  <dcterms:modified xsi:type="dcterms:W3CDTF">2026-05-12T08:11:00Z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