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P="00DD3DD7" w14:paraId="698BA063" w14:textId="77777777">
      <w:pPr>
        <w:pStyle w:val="Title"/>
      </w:pPr>
      <w:r w:rsidRPr="002F663C">
        <w:t>NOTIFICATION</w:t>
      </w:r>
    </w:p>
    <w:p w:rsidR="002F663C" w:rsidRPr="002F663C" w:rsidP="00DD3DD7" w14:paraId="2C94D370" w14:textId="77777777">
      <w:pPr>
        <w:pStyle w:val="Title3"/>
      </w:pPr>
      <w:r w:rsidRPr="002F663C">
        <w:t>Addendum</w:t>
      </w:r>
    </w:p>
    <w:p w:rsidR="002F663C" w:rsidP="001E2E4A" w14:paraId="64804D32" w14:textId="77777777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7 May 2026,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Brazil</w:t>
      </w:r>
      <w:r w:rsidRPr="002F663C">
        <w:rPr>
          <w:rFonts w:eastAsia="Calibri" w:cs="Times New Roman"/>
        </w:rPr>
        <w:t>.</w:t>
      </w:r>
    </w:p>
    <w:p w:rsidR="001E2E4A" w:rsidRPr="002F663C" w:rsidP="001E2E4A" w14:paraId="291E6B61" w14:textId="77777777">
      <w:pPr>
        <w:rPr>
          <w:rFonts w:eastAsia="Calibri" w:cs="Times New Roman"/>
        </w:rPr>
      </w:pPr>
    </w:p>
    <w:p w:rsidR="002F663C" w:rsidRPr="002F663C" w:rsidP="002F663C" w14:paraId="0F0A3784" w14:textId="77777777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:rsidR="002F663C" w:rsidP="002F663C" w14:paraId="16007D2D" w14:textId="77777777">
      <w:pPr>
        <w:rPr>
          <w:rFonts w:eastAsia="Calibri" w:cs="Times New Roman"/>
        </w:rPr>
      </w:pPr>
    </w:p>
    <w:p w:rsidR="00C14444" w:rsidRPr="002F663C" w:rsidP="002F663C" w14:paraId="2BCEDFFF" w14:textId="77777777">
      <w:pPr>
        <w:rPr>
          <w:rFonts w:eastAsia="Calibri" w:cs="Times New Roman"/>
        </w:rPr>
      </w:pPr>
    </w:p>
    <w:p w:rsidR="002F663C" w:rsidRPr="002F663C" w:rsidP="002F663C" w14:paraId="3A73F967" w14:textId="77777777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Ordinance 223, 8 April 2026</w:t>
      </w:r>
    </w:p>
    <w:p w:rsidR="002F663C" w:rsidRPr="002F663C" w:rsidP="002F663C" w14:paraId="0E33AE00" w14:textId="77777777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198"/>
      </w:tblGrid>
      <w:tr w14:paraId="7379E66B" w14:textId="77777777" w:rsidTr="00E9471B">
        <w:tblPrEx>
          <w:tblW w:w="9049" w:type="dxa"/>
          <w:tblLayout w:type="fixed"/>
          <w:tblLook w:val="04A0"/>
        </w:tblPrEx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</w:tcPr>
          <w:p w:rsidR="002F663C" w:rsidRPr="002F663C" w:rsidP="00C14444" w14:paraId="6FA6F7B6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14:paraId="372BB948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268986E4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0508A196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14:paraId="07F1292D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236FC511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11E7E2B6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adopted - date: </w:t>
            </w:r>
          </w:p>
        </w:tc>
      </w:tr>
      <w:tr w14:paraId="515397F7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49C55AA5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333347BB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published - date: 5 May 2026</w:t>
            </w:r>
          </w:p>
        </w:tc>
      </w:tr>
      <w:tr w14:paraId="17999E93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0EF9C011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1E49FDC8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enters into force - date: 5 May 2026</w:t>
            </w:r>
          </w:p>
        </w:tc>
      </w:tr>
      <w:tr w14:paraId="6B452EE3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7B653ABA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758ADCCA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2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</w:tc>
      </w:tr>
      <w:tr w14:paraId="1B7994F9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58249DE5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0FCA3588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:rsidR="002F663C" w:rsidRPr="002F663C" w:rsidP="00EB7B40" w14:paraId="5B7465FD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34CE6C86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2254C3D0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28E8D49C" w14:textId="77777777">
            <w:pPr>
              <w:spacing w:before="60" w:after="12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:rsidR="00082727" w:rsidP="00C14444" w14:paraId="07313A8B" w14:textId="77777777">
            <w:pPr>
              <w:spacing w:before="120" w:after="120"/>
              <w:rPr>
                <w:rFonts w:eastAsia="Calibri" w:cs="Times New Roman"/>
              </w:rPr>
            </w:pPr>
            <w:hyperlink r:id="rId7" w:tgtFrame="_blank" w:history="1">
              <w:r>
                <w:rPr>
                  <w:rFonts w:eastAsia="Calibri" w:cs="Times New Roman"/>
                  <w:color w:val="0000FF"/>
                  <w:u w:val="single"/>
                </w:rPr>
                <w:t>https://www.in.gov.br/web/dou/-/portaria-n-223-de-8-de-abril-de-2026-703203581</w:t>
              </w:r>
            </w:hyperlink>
          </w:p>
          <w:p w:rsidR="002F663C" w:rsidRPr="002F663C" w:rsidP="00C14444" w14:paraId="069FA01F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72B92E63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6E263169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D95F69" w14:paraId="4A427617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begin"/>
            </w:r>
            <w:r w:rsidRPr="00370A55" w:rsid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separate"/>
            </w:r>
            <w:r w:rsidRPr="00370A55" w:rsidR="00370A55">
              <w:rPr>
                <w:rFonts w:eastAsia="Calibri" w:cs="Times New Roman"/>
                <w:vertAlign w:val="superscript"/>
              </w:rPr>
              <w:t>1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14:paraId="14AF69AD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tcBorders>
              <w:bottom w:val="double" w:sz="4" w:space="0" w:color="auto"/>
            </w:tcBorders>
          </w:tcPr>
          <w:p w:rsidR="002F663C" w:rsidRPr="00711F9C" w:rsidP="00C14444" w14:paraId="45358A98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</w:tcPr>
          <w:p w:rsidR="002F663C" w:rsidRPr="002F663C" w:rsidP="00EB7B40" w14:paraId="3212C229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:rsidR="002F663C" w:rsidRPr="002F663C" w:rsidP="002F663C" w14:paraId="2875CFF7" w14:textId="77777777">
      <w:pPr>
        <w:jc w:val="left"/>
        <w:rPr>
          <w:rFonts w:eastAsia="Calibri" w:cs="Times New Roman"/>
          <w:highlight w:val="yellow"/>
        </w:rPr>
      </w:pPr>
    </w:p>
    <w:p w:rsidR="003971FF" w:rsidRPr="007F6EA2" w:rsidP="00B16ACF" w14:paraId="4AB80076" w14:textId="77777777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r w:rsidRPr="002F663C">
        <w:rPr>
          <w:rFonts w:eastAsia="Calibri" w:cs="Times New Roman"/>
          <w:szCs w:val="18"/>
        </w:rPr>
        <w:t>National Institute of Metrology, Quality and Technology - Inmetro, amends Inmetro Ordinance No. 33, 15 January 2021, which approves the Conformity Assessment Requirements for Catalytic Converters Intended for Replacement - Consolidated.</w:t>
      </w:r>
    </w:p>
    <w:p w:rsidR="006C5A96" w:rsidP="006C5A96" w14:paraId="0FF67E85" w14:textId="77777777">
      <w:pPr>
        <w:jc w:val="center"/>
        <w:rPr>
          <w:b/>
        </w:rPr>
      </w:pPr>
      <w:r w:rsidRPr="003971FF">
        <w:rPr>
          <w:b/>
        </w:rPr>
        <w:t>__________</w:t>
      </w:r>
    </w:p>
    <w:p w:rsidR="004D4D19" w:rsidP="007F38C2" w14:paraId="7E606B03" w14:textId="77777777">
      <w:pPr>
        <w:jc w:val="center"/>
        <w:rPr>
          <w:b/>
        </w:rPr>
      </w:pPr>
    </w:p>
    <w:p w:rsidR="00A1565D" w:rsidP="003971FF" w14:paraId="53F642DB" w14:textId="77777777">
      <w:pPr>
        <w:jc w:val="center"/>
        <w:rPr>
          <w:b/>
        </w:rPr>
      </w:pPr>
    </w:p>
    <w:sectPr w:rsidSect="006C5A9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13995AC7" w14:textId="7777777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0B0BE88B" w14:textId="7777777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4D3A6A" w:rsidP="00ED54E0" w14:paraId="08F64F30" w14:textId="77777777">
      <w:r>
        <w:separator/>
      </w:r>
    </w:p>
  </w:footnote>
  <w:footnote w:type="continuationSeparator" w:id="1">
    <w:p w:rsidR="004D3A6A" w:rsidP="00ED54E0" w14:paraId="3B263915" w14:textId="77777777">
      <w:r>
        <w:continuationSeparator/>
      </w:r>
    </w:p>
  </w:footnote>
  <w:footnote w:id="2">
    <w:p w:rsidR="007F6EA2" w14:paraId="5A4199E5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65A73" w:rsidR="00B65A73">
        <w:t>This information can be provided by including a website address, a pdf attachment, or other information on where the text of the final</w:t>
      </w:r>
      <w:r w:rsidR="002B2435">
        <w:t>/modified</w:t>
      </w:r>
      <w:r w:rsidRPr="00B65A73" w:rsid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P="00DD3DD7" w14:paraId="42C6AFA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</w:t>
    </w:r>
    <w:r>
      <w:t>Add.*</w:t>
    </w:r>
    <w:bookmarkEnd w:id="2"/>
  </w:p>
  <w:p w:rsidR="004D4D19" w:rsidRPr="00DD3DD7" w:rsidP="00DD3DD7" w14:paraId="5B4CD7B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2DFD00C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5E134541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RPr="00DD3DD7" w:rsidP="00DD3DD7" w14:paraId="6113E1B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G/TBT/N/BRA/580/Add.4</w:t>
    </w:r>
    <w:bookmarkEnd w:id="3"/>
  </w:p>
  <w:p w:rsidR="00DD3DD7" w:rsidRPr="00DD3DD7" w:rsidP="00DD3DD7" w14:paraId="52C601D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11426ED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:rsidR="00544326" w:rsidRPr="00DD3DD7" w:rsidP="00DD3DD7" w14:paraId="3CA271F0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2D382CA5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7EA99986" w14:textId="77777777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4B739C18" w14:textId="7777777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14:paraId="600D7283" w14:textId="77777777" w:rsidTr="00544326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182B84" w:rsidP="00425DC5" w14:paraId="5F158D4E" w14:textId="77777777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58DAE198" w14:textId="77777777">
          <w:pPr>
            <w:jc w:val="right"/>
            <w:rPr>
              <w:b/>
              <w:szCs w:val="16"/>
            </w:rPr>
          </w:pPr>
        </w:p>
      </w:tc>
    </w:tr>
    <w:tr w14:paraId="2F018D6C" w14:textId="77777777" w:rsidTr="00544326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7EEEF3D0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DD3DD7" w:rsidRPr="002F663C" w:rsidP="00DD3DD7" w14:paraId="300C65CE" w14:textId="7777777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G/TBT/N/BRA/580/Add.4</w:t>
          </w:r>
          <w:bookmarkEnd w:id="4"/>
        </w:p>
        <w:p w:rsidR="00C14444" w:rsidRPr="00C14444" w:rsidP="00C14444" w14:paraId="66AA5165" w14:textId="77777777">
          <w:pPr>
            <w:jc w:val="center"/>
            <w:rPr>
              <w:szCs w:val="16"/>
            </w:rPr>
          </w:pPr>
        </w:p>
      </w:tc>
    </w:tr>
    <w:tr w14:paraId="62889C61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699B3A21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0311F249" w14:textId="77777777">
          <w:pPr>
            <w:jc w:val="right"/>
            <w:rPr>
              <w:szCs w:val="16"/>
            </w:rPr>
          </w:pPr>
          <w:bookmarkStart w:id="5" w:name="bmkDate"/>
          <w:r w:rsidRPr="00182B84">
            <w:rPr>
              <w:szCs w:val="16"/>
            </w:rPr>
            <w:t>8 May 2026</w:t>
          </w:r>
          <w:bookmarkEnd w:id="5"/>
        </w:p>
      </w:tc>
    </w:tr>
    <w:tr w14:paraId="6BA2D8CE" w14:textId="77777777" w:rsidTr="00544326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2DE4287B" w14:textId="77777777">
          <w:pPr>
            <w:jc w:val="left"/>
            <w:rPr>
              <w:b/>
            </w:rPr>
          </w:pPr>
          <w:bookmarkStart w:id="6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(26-3453)</w:t>
          </w:r>
          <w:bookmarkEnd w:id="6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24F1CF1A" w14:textId="77777777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14:paraId="7A7B39D3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61645829" w14:textId="77777777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61970A83" w14:textId="77777777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:rsidR="00ED54E0" w:rsidP="00DD3DD7" w14:paraId="6466459E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75A666C"/>
    <w:numStyleLink w:val="LegalHeadings"/>
  </w:abstractNum>
  <w:abstractNum w:abstractNumId="12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832258555">
    <w:abstractNumId w:val="9"/>
  </w:num>
  <w:num w:numId="2" w16cid:durableId="1374774103">
    <w:abstractNumId w:val="7"/>
  </w:num>
  <w:num w:numId="3" w16cid:durableId="1724136669">
    <w:abstractNumId w:val="6"/>
  </w:num>
  <w:num w:numId="4" w16cid:durableId="917522549">
    <w:abstractNumId w:val="5"/>
  </w:num>
  <w:num w:numId="5" w16cid:durableId="136797745">
    <w:abstractNumId w:val="4"/>
  </w:num>
  <w:num w:numId="6" w16cid:durableId="1683820401">
    <w:abstractNumId w:val="12"/>
  </w:num>
  <w:num w:numId="7" w16cid:durableId="1721903356">
    <w:abstractNumId w:val="11"/>
  </w:num>
  <w:num w:numId="8" w16cid:durableId="2010138352">
    <w:abstractNumId w:val="10"/>
  </w:num>
  <w:num w:numId="9" w16cid:durableId="123161856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702245026">
    <w:abstractNumId w:val="13"/>
  </w:num>
  <w:num w:numId="11" w16cid:durableId="958801096">
    <w:abstractNumId w:val="8"/>
  </w:num>
  <w:num w:numId="12" w16cid:durableId="2042701455">
    <w:abstractNumId w:val="3"/>
  </w:num>
  <w:num w:numId="13" w16cid:durableId="598148267">
    <w:abstractNumId w:val="2"/>
  </w:num>
  <w:num w:numId="14" w16cid:durableId="282003527">
    <w:abstractNumId w:val="1"/>
  </w:num>
  <w:num w:numId="15" w16cid:durableId="1278636587">
    <w:abstractNumId w:val="0"/>
  </w:num>
  <w:num w:numId="16" w16cid:durableId="1098409163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attachedTemplate r:id="rId1"/>
  <w:defaultTabStop w:val="567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C7418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3A6A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61DCD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D269D"/>
    <w:rsid w:val="00BD312B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F020DB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hAnsi="Verdana" w:eastAsiaTheme="majorEastAsi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hAnsi="Verdana" w:eastAsiaTheme="majorEastAsi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hAnsi="Verdana" w:eastAsiaTheme="majorEastAsi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hAnsi="Verdana" w:eastAsiaTheme="majorEastAsi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hAnsi="Verdana" w:eastAsiaTheme="majorEastAsi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hAnsi="Verdana" w:eastAsiaTheme="majorEastAsi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hAnsi="Verdana" w:eastAsiaTheme="majorEastAsi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hAnsi="Verdana" w:eastAsiaTheme="majorEastAsi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hAnsi="Verdana" w:eastAsiaTheme="majorEastAsi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customXml" Target="../customXml/item2.xml" /><Relationship Id="rId7" Type="http://schemas.openxmlformats.org/officeDocument/2006/relationships/hyperlink" Target="https://www.in.gov.br/web/dou/-/portaria-n-223-de-8-de-abril-de-2026-703203581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greenleaves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dec036cc-94e5-415e-a5cf-6149de46aed8</TitusGUID>
  <TitusMetadata xmlns="">eyJucyI6Imh0dHA6XC9cL3d3dy50aXR1cy5jb21cL25zXC9Xb3JsZCBUcmFkZSBPcmdhbml6YXRpb24iLCJwcm9wcyI6W3sibiI6IldUT0NMQVNTSUZJQ0FUSU9OIiwidmFscyI6W3sidmFsdWUiOiJJTlRFUk5BTCJ9XX1dfQ==</TitusMetadata>
</titus>
</file>

<file path=customXml/itemProps1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CF9F0D0-FD67-4346-AF5A-A56B3E019046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182</Words>
  <Characters>1041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cp:lastPrinted>2019-10-23T07:32:00Z</cp:lastPrinted>
  <dcterms:created xsi:type="dcterms:W3CDTF">2026-05-08T12:52:00Z</dcterms:created>
  <dcterms:modified xsi:type="dcterms:W3CDTF">2026-05-08T12:52:00Z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INTERNAL</vt:lpwstr>
  </property>
</Properties>
</file>