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5AE91F9" w14:textId="77777777">
      <w:pPr>
        <w:pStyle w:val="Title"/>
      </w:pPr>
      <w:r w:rsidRPr="002F663C">
        <w:t>NOTIFICATION</w:t>
      </w:r>
    </w:p>
    <w:p w:rsidR="002F663C" w:rsidRPr="002F663C" w:rsidP="00DD3DD7" w14:paraId="1522BBBA" w14:textId="77777777">
      <w:pPr>
        <w:pStyle w:val="Title3"/>
      </w:pPr>
      <w:r w:rsidRPr="002F663C">
        <w:t>Addendum</w:t>
      </w:r>
    </w:p>
    <w:p w:rsidR="002F663C" w:rsidP="001E2E4A" w14:paraId="70887FD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3F9E7BC8" w14:textId="77777777">
      <w:pPr>
        <w:rPr>
          <w:rFonts w:eastAsia="Calibri" w:cs="Times New Roman"/>
        </w:rPr>
      </w:pPr>
    </w:p>
    <w:p w:rsidR="002F663C" w:rsidRPr="002F663C" w:rsidP="002F663C" w14:paraId="3DFF858B" w14:textId="77777777">
      <w:pPr>
        <w:jc w:val="center"/>
        <w:rPr>
          <w:rFonts w:eastAsia="Calibri" w:cs="Times New Roman"/>
          <w:b/>
        </w:rPr>
      </w:pPr>
      <w:r w:rsidRPr="002F663C">
        <w:rPr>
          <w:rFonts w:eastAsia="Calibri" w:cs="Times New Roman"/>
          <w:b/>
        </w:rPr>
        <w:t>_______________</w:t>
      </w:r>
    </w:p>
    <w:p w:rsidR="002F663C" w:rsidP="002F663C" w14:paraId="0EB2EFD4" w14:textId="77777777">
      <w:pPr>
        <w:rPr>
          <w:rFonts w:eastAsia="Calibri" w:cs="Times New Roman"/>
        </w:rPr>
      </w:pPr>
    </w:p>
    <w:p w:rsidR="00C14444" w:rsidRPr="002F663C" w:rsidP="002F663C" w14:paraId="01A752B0" w14:textId="77777777">
      <w:pPr>
        <w:rPr>
          <w:rFonts w:eastAsia="Calibri" w:cs="Times New Roman"/>
        </w:rPr>
      </w:pPr>
    </w:p>
    <w:p w:rsidR="002F663C" w:rsidRPr="002F663C" w:rsidP="002F663C" w14:paraId="0B1BE60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Consultation on the proposed phased implementation of the Incorporated by reference list for the Ministerial Reliance Order</w:t>
      </w:r>
    </w:p>
    <w:p w:rsidR="002F663C" w:rsidRPr="002F663C" w:rsidP="002F663C" w14:paraId="48548E4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612A21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EE4440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42DE82E" w14:textId="77777777" w:rsidTr="00E9471B">
        <w:tblPrEx>
          <w:tblW w:w="9049" w:type="dxa"/>
          <w:tblLayout w:type="fixed"/>
          <w:tblLook w:val="04A0"/>
        </w:tblPrEx>
        <w:tc>
          <w:tcPr>
            <w:tcW w:w="851" w:type="dxa"/>
          </w:tcPr>
          <w:p w:rsidR="002F663C" w:rsidRPr="00711F9C" w:rsidP="00C14444" w14:paraId="53E1861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DE2784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423918B" w14:textId="77777777" w:rsidTr="00E9471B">
        <w:tblPrEx>
          <w:tblW w:w="9049" w:type="dxa"/>
          <w:tblLayout w:type="fixed"/>
          <w:tblLook w:val="04A0"/>
        </w:tblPrEx>
        <w:tc>
          <w:tcPr>
            <w:tcW w:w="851" w:type="dxa"/>
          </w:tcPr>
          <w:p w:rsidR="002F663C" w:rsidRPr="00711F9C" w:rsidP="00C14444" w14:paraId="30310E1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4F773D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CBCF717" w14:textId="77777777" w:rsidTr="00E9471B">
        <w:tblPrEx>
          <w:tblW w:w="9049" w:type="dxa"/>
          <w:tblLayout w:type="fixed"/>
          <w:tblLook w:val="04A0"/>
        </w:tblPrEx>
        <w:tc>
          <w:tcPr>
            <w:tcW w:w="851" w:type="dxa"/>
          </w:tcPr>
          <w:p w:rsidR="002F663C" w:rsidRPr="00711F9C" w:rsidP="00C14444" w14:paraId="639328D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F925B1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May 2026</w:t>
            </w:r>
          </w:p>
        </w:tc>
      </w:tr>
      <w:tr w14:paraId="111284AF" w14:textId="77777777" w:rsidTr="00E9471B">
        <w:tblPrEx>
          <w:tblW w:w="9049" w:type="dxa"/>
          <w:tblLayout w:type="fixed"/>
          <w:tblLook w:val="04A0"/>
        </w:tblPrEx>
        <w:tc>
          <w:tcPr>
            <w:tcW w:w="851" w:type="dxa"/>
          </w:tcPr>
          <w:p w:rsidR="002F663C" w:rsidRPr="00711F9C" w:rsidP="00C14444" w14:paraId="08600B9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7AA733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E44E67B" w14:textId="77777777" w:rsidTr="00E9471B">
        <w:tblPrEx>
          <w:tblW w:w="9049" w:type="dxa"/>
          <w:tblLayout w:type="fixed"/>
          <w:tblLook w:val="04A0"/>
        </w:tblPrEx>
        <w:tc>
          <w:tcPr>
            <w:tcW w:w="851" w:type="dxa"/>
          </w:tcPr>
          <w:p w:rsidR="002F663C" w:rsidRPr="00711F9C" w:rsidP="00C14444" w14:paraId="0E78EB8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FF0EF4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918C1C6" w14:textId="77777777">
            <w:pPr>
              <w:spacing w:before="120" w:after="120"/>
              <w:rPr>
                <w:rFonts w:eastAsia="Calibri" w:cs="Times New Roman"/>
              </w:rPr>
            </w:pPr>
            <w:r w:rsidRPr="002F663C">
              <w:rPr>
                <w:rFonts w:eastAsia="Calibri" w:cs="Times New Roman"/>
              </w:rPr>
              <w:t>Notice:</w:t>
            </w:r>
          </w:p>
          <w:p w:rsidR="002F663C" w:rsidRPr="002F663C" w:rsidP="00EB7B40" w14:paraId="75CEA53D" w14:textId="77777777">
            <w:pPr>
              <w:spacing w:before="120" w:after="120"/>
              <w:rPr>
                <w:rFonts w:eastAsia="Calibri" w:cs="Times New Roman"/>
              </w:rPr>
            </w:pPr>
            <w:r w:rsidRPr="002F663C">
              <w:rPr>
                <w:rFonts w:eastAsia="Calibri" w:cs="Times New Roman"/>
              </w:rPr>
              <w:t>Health Canada seeks feedback on the proposed phased implementation of the incorporated by reference list for the Ministerial Reliance Order (in English and French):</w:t>
            </w:r>
          </w:p>
          <w:p w:rsidR="002F663C" w:rsidRPr="002F663C" w:rsidP="00EB7B40" w14:paraId="13A60CF9" w14:textId="77777777">
            <w:pPr>
              <w:spacing w:before="120" w:after="120"/>
              <w:rPr>
                <w:rFonts w:eastAsia="Calibri" w:cs="Times New Roman"/>
              </w:rPr>
            </w:pPr>
            <w:hyperlink r:id="rId7" w:tgtFrame="_blank" w:history="1">
              <w:r w:rsidRPr="002F663C">
                <w:rPr>
                  <w:rFonts w:eastAsia="Calibri" w:cs="Times New Roman"/>
                  <w:color w:val="0000FF"/>
                  <w:u w:val="single"/>
                </w:rPr>
                <w:t>https://www.canada.ca/en/health-canada/programs/consultation-proposed-phased-implementation-incorporated-by-reference-list-ministerial-reliance-order/notice.html</w:t>
              </w:r>
            </w:hyperlink>
          </w:p>
          <w:p w:rsidR="002F663C" w:rsidRPr="002F663C" w:rsidP="00EB7B40" w14:paraId="644C7104" w14:textId="77777777">
            <w:pPr>
              <w:spacing w:before="120" w:after="120"/>
              <w:rPr>
                <w:rFonts w:eastAsia="Calibri" w:cs="Times New Roman"/>
              </w:rPr>
            </w:pPr>
            <w:hyperlink r:id="rId8" w:tgtFrame="_blank" w:history="1">
              <w:r w:rsidRPr="002F663C">
                <w:rPr>
                  <w:rFonts w:eastAsia="Calibri" w:cs="Times New Roman"/>
                  <w:color w:val="0000FF"/>
                  <w:u w:val="single"/>
                </w:rPr>
                <w:t>https://www.canada.ca/fr/sante-canada/programmes/consultation-mise-oeuvre-progressive-proposee-liste-incorporee-par-renvoi-arrete-ministeriel-prevoyant-recours-decisions-autorites-reglementaires-etrangeres/avis.html</w:t>
              </w:r>
            </w:hyperlink>
          </w:p>
          <w:p w:rsidR="002F663C" w:rsidRPr="002F663C" w:rsidP="00EB7B40" w14:paraId="63988802" w14:textId="77777777">
            <w:pPr>
              <w:spacing w:before="120" w:after="120"/>
              <w:rPr>
                <w:rFonts w:eastAsia="Calibri" w:cs="Times New Roman"/>
              </w:rPr>
            </w:pPr>
            <w:r w:rsidRPr="002F663C">
              <w:rPr>
                <w:rFonts w:eastAsia="Calibri" w:cs="Times New Roman"/>
              </w:rPr>
              <w:t>Consultation:</w:t>
            </w:r>
          </w:p>
          <w:p w:rsidR="002F663C" w:rsidRPr="002F663C" w:rsidP="00EB7B40" w14:paraId="6DA6A198" w14:textId="77777777">
            <w:pPr>
              <w:spacing w:before="120" w:after="120"/>
              <w:rPr>
                <w:rFonts w:eastAsia="Calibri" w:cs="Times New Roman"/>
              </w:rPr>
            </w:pPr>
            <w:r w:rsidRPr="002F663C">
              <w:rPr>
                <w:rFonts w:eastAsia="Calibri" w:cs="Times New Roman"/>
              </w:rPr>
              <w:t>Consultation on the proposed phased implementation of the incorporated by reference list for the Ministerial Reliance Order (in English and French):</w:t>
            </w:r>
          </w:p>
          <w:p w:rsidR="002F663C" w:rsidRPr="002F663C" w:rsidP="00EB7B40" w14:paraId="2C924180" w14:textId="77777777">
            <w:pPr>
              <w:spacing w:before="120" w:after="120"/>
              <w:rPr>
                <w:rFonts w:eastAsia="Calibri" w:cs="Times New Roman"/>
              </w:rPr>
            </w:pPr>
            <w:hyperlink r:id="rId9" w:tgtFrame="_blank" w:history="1">
              <w:r w:rsidRPr="002F663C">
                <w:rPr>
                  <w:rFonts w:eastAsia="Calibri" w:cs="Times New Roman"/>
                  <w:color w:val="0000FF"/>
                  <w:u w:val="single"/>
                </w:rPr>
                <w:t>https://www.canada.ca/en/health-canada/programs/consultation-proposed-phased-implementation-incorporated-by-reference-list-ministerial-reliance-order.html</w:t>
              </w:r>
            </w:hyperlink>
          </w:p>
          <w:p w:rsidR="002F663C" w:rsidRPr="002F663C" w:rsidP="00EB7B40" w14:paraId="6EE0B9CD" w14:textId="6C8B0DCE">
            <w:pPr>
              <w:spacing w:before="120" w:after="120"/>
              <w:rPr>
                <w:rFonts w:eastAsia="Calibri" w:cs="Times New Roman"/>
              </w:rPr>
            </w:pPr>
            <w:hyperlink r:id="rId10" w:tgtFrame="_blank" w:history="1">
              <w:r w:rsidRPr="002F663C">
                <w:rPr>
                  <w:rFonts w:eastAsia="Calibri" w:cs="Times New Roman"/>
                  <w:color w:val="0000FF"/>
                  <w:u w:val="single"/>
                </w:rPr>
                <w:t>https://www.canada.ca/fr/sante-canada/programmes/consultation-mise-oeuvre-progressive-proposee-liste-incorporee-par-renvoi-arrete-ministeriel-prevoyant-recours-decisions-autorites-reglementaires-etrangeres.html</w:t>
              </w:r>
            </w:hyperlink>
          </w:p>
        </w:tc>
      </w:tr>
      <w:tr w14:paraId="7D5C4087" w14:textId="77777777" w:rsidTr="00E9471B">
        <w:tblPrEx>
          <w:tblW w:w="9049" w:type="dxa"/>
          <w:tblLayout w:type="fixed"/>
          <w:tblLook w:val="04A0"/>
        </w:tblPrEx>
        <w:tc>
          <w:tcPr>
            <w:tcW w:w="851" w:type="dxa"/>
          </w:tcPr>
          <w:p w:rsidR="002F663C" w:rsidRPr="00711F9C" w:rsidP="00C14444" w14:paraId="744AE40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81A0D1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A745E8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046E784" w14:textId="77777777" w:rsidTr="00E9471B">
        <w:tblPrEx>
          <w:tblW w:w="9049" w:type="dxa"/>
          <w:tblLayout w:type="fixed"/>
          <w:tblLook w:val="04A0"/>
        </w:tblPrEx>
        <w:tc>
          <w:tcPr>
            <w:tcW w:w="851" w:type="dxa"/>
          </w:tcPr>
          <w:p w:rsidR="002F663C" w:rsidRPr="00711F9C" w:rsidP="00C14444" w14:paraId="57247E2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E090CA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C37B5D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F370D4F" w14:textId="77777777" w:rsidTr="00E9471B">
        <w:tblPrEx>
          <w:tblW w:w="9049" w:type="dxa"/>
          <w:tblLayout w:type="fixed"/>
          <w:tblLook w:val="04A0"/>
        </w:tblPrEx>
        <w:tc>
          <w:tcPr>
            <w:tcW w:w="851" w:type="dxa"/>
          </w:tcPr>
          <w:p w:rsidR="002F663C" w:rsidRPr="00711F9C" w:rsidP="00C14444" w14:paraId="6B2CB5E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D4C326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0932CC7" w14:textId="77777777" w:rsidTr="00E9471B">
        <w:tblPrEx>
          <w:tblW w:w="9049" w:type="dxa"/>
          <w:tblLayout w:type="fixed"/>
          <w:tblLook w:val="04A0"/>
        </w:tblPrEx>
        <w:tc>
          <w:tcPr>
            <w:tcW w:w="851" w:type="dxa"/>
            <w:tcBorders>
              <w:bottom w:val="double" w:sz="4" w:space="0" w:color="auto"/>
            </w:tcBorders>
          </w:tcPr>
          <w:p w:rsidR="002F663C" w:rsidRPr="00711F9C" w:rsidP="00C14444" w14:paraId="5E0672C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86D34E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929A43D" w14:textId="77777777">
      <w:pPr>
        <w:jc w:val="left"/>
        <w:rPr>
          <w:rFonts w:eastAsia="Calibri" w:cs="Times New Roman"/>
          <w:highlight w:val="yellow"/>
        </w:rPr>
      </w:pPr>
    </w:p>
    <w:p w:rsidR="003971FF" w:rsidRPr="007F6EA2" w:rsidP="00B16ACF" w14:paraId="0D8E78C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purpose of this notice is to seek feedback on the proposed phased implementation process for developing and updating the incorporated by reference (IbR) list. The list would set out the classes of drugs and the foreign regulatory authorities (FRAs) for the </w:t>
      </w:r>
      <w:r w:rsidRPr="002F663C">
        <w:rPr>
          <w:rFonts w:eastAsia="Calibri" w:cs="Times New Roman"/>
          <w:i/>
          <w:iCs/>
          <w:szCs w:val="18"/>
        </w:rPr>
        <w:t>Order Providing for Reliance on Decisions of, or Documents Produced by, Foreign Regulatory Authorities in Respect of Certain Drugs</w:t>
      </w:r>
      <w:r w:rsidRPr="002F663C">
        <w:rPr>
          <w:rFonts w:eastAsia="Calibri" w:cs="Times New Roman"/>
          <w:szCs w:val="18"/>
        </w:rPr>
        <w:t xml:space="preserve"> (Order). The proposed Order was notified in G/TBT/N/CAN/765.</w:t>
      </w:r>
    </w:p>
    <w:p w:rsidR="005F57CE" w:rsidRPr="002F663C" w:rsidP="00B16ACF" w14:paraId="2DBB2742" w14:textId="77777777">
      <w:pPr>
        <w:spacing w:before="120" w:after="120"/>
        <w:rPr>
          <w:rFonts w:eastAsia="Calibri" w:cs="Times New Roman"/>
          <w:szCs w:val="18"/>
        </w:rPr>
      </w:pPr>
      <w:r w:rsidRPr="002F663C">
        <w:rPr>
          <w:rFonts w:eastAsia="Calibri" w:cs="Times New Roman"/>
          <w:szCs w:val="18"/>
        </w:rPr>
        <w:t>Input received will be used to inform next steps related to the management of the list, including the approach to consultation for Phase 2 of the IbR list. This will help ensure that the policy for populating the IbR list is informed by and responsive to industry, downstream partners such as provinces and territories, other interested stakeholders and the public. The consultation opened on May 5, 2026, and Health Canada welcomes input until June 4, 2026.</w:t>
      </w:r>
    </w:p>
    <w:p w:rsidR="006C5A96" w:rsidP="006C5A96" w14:paraId="7FDDC9B7" w14:textId="77777777">
      <w:pPr>
        <w:jc w:val="center"/>
        <w:rPr>
          <w:b/>
        </w:rPr>
      </w:pPr>
      <w:r w:rsidRPr="003971FF">
        <w:rPr>
          <w:b/>
        </w:rPr>
        <w:t>__________</w:t>
      </w:r>
    </w:p>
    <w:p w:rsidR="004D4D19" w:rsidP="007F38C2" w14:paraId="7A908144" w14:textId="77777777">
      <w:pPr>
        <w:jc w:val="center"/>
        <w:rPr>
          <w:b/>
        </w:rPr>
      </w:pPr>
    </w:p>
    <w:p w:rsidR="00A1565D" w:rsidP="003971FF" w14:paraId="14BBFD6D" w14:textId="77777777">
      <w:pPr>
        <w:jc w:val="center"/>
        <w:rPr>
          <w:b/>
        </w:rPr>
      </w:pPr>
    </w:p>
    <w:sectPr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F917E4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1ABC84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7A03E6B" w14:textId="77777777">
      <w:r>
        <w:separator/>
      </w:r>
    </w:p>
  </w:footnote>
  <w:footnote w:type="continuationSeparator" w:id="1">
    <w:p w:rsidR="004D3A6A" w:rsidP="00ED54E0" w14:paraId="541A8CBD" w14:textId="77777777">
      <w:r>
        <w:continuationSeparator/>
      </w:r>
    </w:p>
  </w:footnote>
  <w:footnote w:id="2">
    <w:p w:rsidR="007F6EA2" w14:paraId="56C5043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F53481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900B546" w14:textId="77777777">
    <w:pPr>
      <w:pStyle w:val="Header"/>
      <w:pBdr>
        <w:bottom w:val="single" w:sz="4" w:space="1" w:color="auto"/>
      </w:pBdr>
      <w:tabs>
        <w:tab w:val="clear" w:pos="4513"/>
        <w:tab w:val="clear" w:pos="9027"/>
      </w:tabs>
      <w:jc w:val="center"/>
    </w:pPr>
  </w:p>
  <w:p w:rsidR="00DD3DD7" w:rsidRPr="00DD3DD7" w:rsidP="00DD3DD7" w14:paraId="5B373D6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13CA09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9F10198" w14:textId="77777777">
    <w:pPr>
      <w:pStyle w:val="Header"/>
      <w:pBdr>
        <w:bottom w:val="single" w:sz="4" w:space="1" w:color="auto"/>
      </w:pBdr>
      <w:tabs>
        <w:tab w:val="clear" w:pos="4513"/>
        <w:tab w:val="clear" w:pos="9027"/>
      </w:tabs>
      <w:jc w:val="center"/>
    </w:pPr>
    <w:bookmarkStart w:id="3" w:name="spsSymbolHeader"/>
    <w:r w:rsidRPr="00DD3DD7">
      <w:t>G/TBT/N/CAN/765/Add.2</w:t>
    </w:r>
    <w:bookmarkEnd w:id="3"/>
  </w:p>
  <w:p w:rsidR="00DD3DD7" w:rsidRPr="00DD3DD7" w:rsidP="00DD3DD7" w14:paraId="3DD708EC" w14:textId="77777777">
    <w:pPr>
      <w:pStyle w:val="Header"/>
      <w:pBdr>
        <w:bottom w:val="single" w:sz="4" w:space="1" w:color="auto"/>
      </w:pBdr>
      <w:tabs>
        <w:tab w:val="clear" w:pos="4513"/>
        <w:tab w:val="clear" w:pos="9027"/>
      </w:tabs>
      <w:jc w:val="center"/>
    </w:pPr>
  </w:p>
  <w:p w:rsidR="00DD3DD7" w:rsidRPr="00DD3DD7" w:rsidP="00DD3DD7" w14:paraId="7D7E245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B4613C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03FB1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42C09E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885CC85" w14:textId="77777777">
          <w:pPr>
            <w:jc w:val="right"/>
            <w:rPr>
              <w:b/>
              <w:color w:val="FF0000"/>
              <w:szCs w:val="16"/>
            </w:rPr>
          </w:pPr>
          <w:r>
            <w:rPr>
              <w:b/>
              <w:color w:val="FF0000"/>
              <w:szCs w:val="16"/>
            </w:rPr>
            <w:t xml:space="preserve"> </w:t>
          </w:r>
        </w:p>
      </w:tc>
    </w:tr>
    <w:tr w14:paraId="6EAFCE6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3C43CA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A56CAD2" w14:textId="77777777">
          <w:pPr>
            <w:jc w:val="right"/>
            <w:rPr>
              <w:b/>
              <w:szCs w:val="16"/>
            </w:rPr>
          </w:pPr>
        </w:p>
      </w:tc>
    </w:tr>
    <w:tr w14:paraId="6745F97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98F1A6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1F54739" w14:textId="77777777">
          <w:pPr>
            <w:jc w:val="right"/>
            <w:rPr>
              <w:rFonts w:eastAsia="Calibri" w:cs="Times New Roman"/>
              <w:b/>
              <w:szCs w:val="16"/>
            </w:rPr>
          </w:pPr>
          <w:bookmarkStart w:id="4" w:name="bmkSymbols"/>
          <w:r w:rsidRPr="002F663C">
            <w:rPr>
              <w:rFonts w:eastAsia="Calibri" w:cs="Times New Roman"/>
              <w:b/>
              <w:szCs w:val="16"/>
            </w:rPr>
            <w:t>G/TBT/N/CAN/765/Add.2</w:t>
          </w:r>
          <w:bookmarkEnd w:id="4"/>
        </w:p>
        <w:p w:rsidR="00C14444" w:rsidRPr="00C14444" w:rsidP="00C14444" w14:paraId="29BA3312" w14:textId="77777777">
          <w:pPr>
            <w:jc w:val="center"/>
            <w:rPr>
              <w:szCs w:val="16"/>
            </w:rPr>
          </w:pPr>
        </w:p>
      </w:tc>
    </w:tr>
    <w:tr w14:paraId="297DFE5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27FAEA9" w14:textId="77777777"/>
      </w:tc>
      <w:tc>
        <w:tcPr>
          <w:tcW w:w="5448" w:type="dxa"/>
          <w:gridSpan w:val="2"/>
          <w:shd w:val="clear" w:color="auto" w:fill="FFFFFF"/>
          <w:tcMar>
            <w:left w:w="108" w:type="dxa"/>
            <w:right w:w="108" w:type="dxa"/>
          </w:tcMar>
          <w:vAlign w:val="center"/>
        </w:tcPr>
        <w:p w:rsidR="00ED54E0" w:rsidRPr="00182B84" w:rsidP="00425DC5" w14:paraId="775C42DD" w14:textId="77777777">
          <w:pPr>
            <w:jc w:val="right"/>
            <w:rPr>
              <w:szCs w:val="16"/>
            </w:rPr>
          </w:pPr>
          <w:bookmarkStart w:id="5" w:name="bmkDate"/>
          <w:r w:rsidRPr="00182B84">
            <w:rPr>
              <w:szCs w:val="16"/>
            </w:rPr>
            <w:t>7 May 2026</w:t>
          </w:r>
          <w:bookmarkEnd w:id="5"/>
        </w:p>
      </w:tc>
    </w:tr>
    <w:tr w14:paraId="617A6D9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193294B" w14:textId="77777777">
          <w:pPr>
            <w:jc w:val="left"/>
            <w:rPr>
              <w:b/>
            </w:rPr>
          </w:pPr>
          <w:bookmarkStart w:id="6" w:name="bmkSerial"/>
          <w:r>
            <w:rPr>
              <w:rFonts w:ascii="Verdana" w:eastAsia="Verdana" w:hAnsi="Verdana" w:cs="Verdana"/>
              <w:b w:val="0"/>
              <w:color w:val="FF0000"/>
              <w:sz w:val="18"/>
            </w:rPr>
            <w:t>(26-3394)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5A40C5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1B885B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0CB7A6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924540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2EEF34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5507821">
    <w:abstractNumId w:val="9"/>
  </w:num>
  <w:num w:numId="2" w16cid:durableId="1487934248">
    <w:abstractNumId w:val="7"/>
  </w:num>
  <w:num w:numId="3" w16cid:durableId="1442412226">
    <w:abstractNumId w:val="6"/>
  </w:num>
  <w:num w:numId="4" w16cid:durableId="1830554174">
    <w:abstractNumId w:val="5"/>
  </w:num>
  <w:num w:numId="5" w16cid:durableId="1677609186">
    <w:abstractNumId w:val="4"/>
  </w:num>
  <w:num w:numId="6" w16cid:durableId="1836411386">
    <w:abstractNumId w:val="12"/>
  </w:num>
  <w:num w:numId="7" w16cid:durableId="67461755">
    <w:abstractNumId w:val="11"/>
  </w:num>
  <w:num w:numId="8" w16cid:durableId="1684549400">
    <w:abstractNumId w:val="10"/>
  </w:num>
  <w:num w:numId="9" w16cid:durableId="474184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3821569">
    <w:abstractNumId w:val="13"/>
  </w:num>
  <w:num w:numId="11" w16cid:durableId="422260985">
    <w:abstractNumId w:val="8"/>
  </w:num>
  <w:num w:numId="12" w16cid:durableId="842814173">
    <w:abstractNumId w:val="3"/>
  </w:num>
  <w:num w:numId="13" w16cid:durableId="194004914">
    <w:abstractNumId w:val="2"/>
  </w:num>
  <w:num w:numId="14" w16cid:durableId="1088622680">
    <w:abstractNumId w:val="1"/>
  </w:num>
  <w:num w:numId="15" w16cid:durableId="419987272">
    <w:abstractNumId w:val="0"/>
  </w:num>
  <w:num w:numId="16" w16cid:durableId="109224414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35172"/>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57CE"/>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11CB"/>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32FA"/>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46D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anada.ca/fr/sante-canada/programmes/consultation-mise-oeuvre-progressive-proposee-liste-incorporee-par-renvoi-arrete-ministeriel-prevoyant-recours-decisions-autorites-reglementaires-etrangeres.htm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canada.ca/en/health-canada/programs/consultation-proposed-phased-implementation-incorporated-by-reference-list-ministerial-reliance-order/notice.html" TargetMode="External" /><Relationship Id="rId8" Type="http://schemas.openxmlformats.org/officeDocument/2006/relationships/hyperlink" Target="https://www.canada.ca/fr/sante-canada/programmes/consultation-mise-oeuvre-progressive-proposee-liste-incorporee-par-renvoi-arrete-ministeriel-prevoyant-recours-decisions-autorites-reglementaires-etrangeres/avis.html" TargetMode="External" /><Relationship Id="rId9" Type="http://schemas.openxmlformats.org/officeDocument/2006/relationships/hyperlink" Target="https://www.canada.ca/en/health-canada/programs/consultation-proposed-phased-implementation-incorporated-by-reference-list-ministerial-reliance-order.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7313BFF-B278-4115-B4ED-2020C1D6F00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2026-05-07T08:09:00Z</dcterms:created>
  <dcterms:modified xsi:type="dcterms:W3CDTF">2026-05-07T08:10:00Z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